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616C" w14:textId="77777777" w:rsidR="00376FEB" w:rsidRPr="009E0C38" w:rsidRDefault="00376FEB" w:rsidP="00376FEB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14:paraId="1EB0616D" w14:textId="77777777" w:rsidR="00376FEB" w:rsidRPr="009E0C38" w:rsidRDefault="009D5DC4" w:rsidP="00376FEB">
      <w:pPr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9E0C38">
        <w:rPr>
          <w:rFonts w:ascii="Arial Narrow" w:hAnsi="Arial Narrow"/>
          <w:b/>
          <w:sz w:val="22"/>
          <w:szCs w:val="22"/>
          <w:lang w:val="pl-PL"/>
        </w:rPr>
        <w:t>Wymagania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 xml:space="preserve"> dla dostawców w  zakresie </w:t>
      </w:r>
      <w:r w:rsidR="00376FEB" w:rsidRPr="009E0C38">
        <w:rPr>
          <w:rFonts w:ascii="Arial Narrow" w:hAnsi="Arial Narrow"/>
          <w:b/>
          <w:sz w:val="22"/>
          <w:szCs w:val="22"/>
          <w:lang w:val="pl-PL"/>
        </w:rPr>
        <w:t>masy</w:t>
      </w:r>
      <w:r w:rsidRPr="009E0C38">
        <w:rPr>
          <w:rFonts w:ascii="Arial Narrow" w:hAnsi="Arial Narrow"/>
          <w:b/>
          <w:sz w:val="22"/>
          <w:szCs w:val="22"/>
          <w:lang w:val="pl-PL"/>
        </w:rPr>
        <w:t>,</w:t>
      </w:r>
      <w:r w:rsidR="00376FEB" w:rsidRPr="009E0C38">
        <w:rPr>
          <w:rFonts w:ascii="Arial Narrow" w:hAnsi="Arial Narrow"/>
          <w:b/>
          <w:sz w:val="22"/>
          <w:szCs w:val="22"/>
          <w:lang w:val="pl-PL"/>
        </w:rPr>
        <w:t xml:space="preserve"> wymiarów</w:t>
      </w:r>
      <w:r w:rsidRPr="009E0C38">
        <w:rPr>
          <w:rFonts w:ascii="Arial Narrow" w:hAnsi="Arial Narrow"/>
          <w:b/>
          <w:sz w:val="22"/>
          <w:szCs w:val="22"/>
          <w:lang w:val="pl-PL"/>
        </w:rPr>
        <w:t xml:space="preserve"> i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 xml:space="preserve"> rodzaju</w:t>
      </w:r>
      <w:r w:rsidRPr="009E0C38">
        <w:rPr>
          <w:rFonts w:ascii="Arial Narrow" w:hAnsi="Arial Narrow"/>
          <w:b/>
          <w:sz w:val="22"/>
          <w:szCs w:val="22"/>
          <w:lang w:val="pl-PL"/>
        </w:rPr>
        <w:t xml:space="preserve"> opakowań</w:t>
      </w:r>
      <w:r w:rsidR="008D4B02" w:rsidRPr="009E0C38">
        <w:rPr>
          <w:rFonts w:ascii="Arial Narrow" w:hAnsi="Arial Narrow"/>
          <w:b/>
          <w:sz w:val="22"/>
          <w:szCs w:val="22"/>
          <w:lang w:val="pl-PL"/>
        </w:rPr>
        <w:t>,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br/>
        <w:t>w jakich</w:t>
      </w:r>
      <w:r w:rsidR="00376FEB" w:rsidRPr="009E0C38">
        <w:rPr>
          <w:rFonts w:ascii="Arial Narrow" w:hAnsi="Arial Narrow"/>
          <w:b/>
          <w:sz w:val="22"/>
          <w:szCs w:val="22"/>
          <w:lang w:val="pl-PL"/>
        </w:rPr>
        <w:t xml:space="preserve"> surowc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>e</w:t>
      </w:r>
      <w:r w:rsidRPr="009E0C38">
        <w:rPr>
          <w:rFonts w:ascii="Arial Narrow" w:hAnsi="Arial Narrow"/>
          <w:b/>
          <w:sz w:val="22"/>
          <w:szCs w:val="22"/>
          <w:lang w:val="pl-PL"/>
        </w:rPr>
        <w:t xml:space="preserve"> oraz inn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>e</w:t>
      </w:r>
      <w:r w:rsidRPr="009E0C38">
        <w:rPr>
          <w:rFonts w:ascii="Arial Narrow" w:hAnsi="Arial Narrow"/>
          <w:b/>
          <w:sz w:val="22"/>
          <w:szCs w:val="22"/>
          <w:lang w:val="pl-PL"/>
        </w:rPr>
        <w:t xml:space="preserve"> towar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>y są</w:t>
      </w:r>
      <w:r w:rsidR="00376FEB" w:rsidRPr="009E0C38">
        <w:rPr>
          <w:rFonts w:ascii="Arial Narrow" w:hAnsi="Arial Narrow"/>
          <w:b/>
          <w:sz w:val="22"/>
          <w:szCs w:val="22"/>
          <w:lang w:val="pl-PL"/>
        </w:rPr>
        <w:t xml:space="preserve"> dostarczan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>e</w:t>
      </w:r>
      <w:r w:rsidR="00376FEB" w:rsidRPr="009E0C38">
        <w:rPr>
          <w:rFonts w:ascii="Arial Narrow" w:hAnsi="Arial Narrow"/>
          <w:b/>
          <w:sz w:val="22"/>
          <w:szCs w:val="22"/>
          <w:lang w:val="pl-PL"/>
        </w:rPr>
        <w:t xml:space="preserve"> do P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 xml:space="preserve">ratt &amp; </w:t>
      </w:r>
      <w:r w:rsidR="00376FEB" w:rsidRPr="009E0C38">
        <w:rPr>
          <w:rFonts w:ascii="Arial Narrow" w:hAnsi="Arial Narrow"/>
          <w:b/>
          <w:sz w:val="22"/>
          <w:szCs w:val="22"/>
          <w:lang w:val="pl-PL"/>
        </w:rPr>
        <w:t>W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 xml:space="preserve">hitney </w:t>
      </w:r>
      <w:r w:rsidR="00376FEB" w:rsidRPr="009E0C38">
        <w:rPr>
          <w:rFonts w:ascii="Arial Narrow" w:hAnsi="Arial Narrow"/>
          <w:b/>
          <w:sz w:val="22"/>
          <w:szCs w:val="22"/>
          <w:lang w:val="pl-PL"/>
        </w:rPr>
        <w:t>T</w:t>
      </w:r>
      <w:r w:rsidR="001566CA" w:rsidRPr="009E0C38">
        <w:rPr>
          <w:rFonts w:ascii="Arial Narrow" w:hAnsi="Arial Narrow"/>
          <w:b/>
          <w:sz w:val="22"/>
          <w:szCs w:val="22"/>
          <w:lang w:val="pl-PL"/>
        </w:rPr>
        <w:t>ubes</w:t>
      </w:r>
      <w:r w:rsidR="008D4B02" w:rsidRPr="009E0C38">
        <w:rPr>
          <w:rFonts w:ascii="Arial Narrow" w:hAnsi="Arial Narrow"/>
          <w:b/>
          <w:sz w:val="22"/>
          <w:szCs w:val="22"/>
          <w:lang w:val="pl-PL"/>
        </w:rPr>
        <w:t>.</w:t>
      </w:r>
    </w:p>
    <w:p w14:paraId="1EB0616E" w14:textId="77777777" w:rsidR="00376FEB" w:rsidRPr="009E0C38" w:rsidRDefault="00376FEB" w:rsidP="00376FEB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14:paraId="2CD1108A" w14:textId="77777777" w:rsidR="009667F9" w:rsidRDefault="009667F9" w:rsidP="00D11D0B">
      <w:pPr>
        <w:ind w:left="284" w:right="276" w:firstLine="283"/>
        <w:jc w:val="both"/>
        <w:rPr>
          <w:rFonts w:ascii="Arial Narrow" w:hAnsi="Arial Narrow"/>
          <w:sz w:val="22"/>
          <w:szCs w:val="22"/>
          <w:lang w:val="pl-PL"/>
        </w:rPr>
      </w:pPr>
    </w:p>
    <w:p w14:paraId="6779F2FC" w14:textId="71A4FBD4" w:rsidR="009667F9" w:rsidRDefault="009667F9" w:rsidP="00D11D0B">
      <w:pPr>
        <w:ind w:left="284" w:right="276" w:firstLine="283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 xml:space="preserve">W przypadku dostaw towarów z krajów innych niż państwa członkowskie UE lub Szwajcaria należy zapewnić, że dostawy nie są realizowane w opakowaniach drewnianych (takich jak np. </w:t>
      </w:r>
      <w:r w:rsidR="00343DAD" w:rsidRPr="00343DAD">
        <w:rPr>
          <w:rFonts w:ascii="Arial Narrow" w:hAnsi="Arial Narrow"/>
          <w:sz w:val="22"/>
          <w:szCs w:val="22"/>
          <w:lang w:val="pl-PL"/>
        </w:rPr>
        <w:t>palety, drewno sztauerskie, klatki, skrzynie, bębny, pudła, platformy załadunkowe, podstawki, itp.</w:t>
      </w:r>
      <w:r>
        <w:rPr>
          <w:rFonts w:ascii="Arial Narrow" w:hAnsi="Arial Narrow"/>
          <w:sz w:val="22"/>
          <w:szCs w:val="22"/>
          <w:lang w:val="pl-PL"/>
        </w:rPr>
        <w:t xml:space="preserve">), </w:t>
      </w:r>
      <w:r w:rsidRPr="00343DAD">
        <w:rPr>
          <w:rFonts w:ascii="Arial Narrow" w:hAnsi="Arial Narrow"/>
          <w:b/>
          <w:bCs/>
          <w:sz w:val="22"/>
          <w:szCs w:val="22"/>
          <w:u w:val="single"/>
          <w:lang w:val="pl-PL"/>
        </w:rPr>
        <w:t xml:space="preserve">chyba że </w:t>
      </w:r>
      <w:r w:rsidR="00381517" w:rsidRPr="00343DAD">
        <w:rPr>
          <w:rFonts w:ascii="Arial Narrow" w:hAnsi="Arial Narrow"/>
          <w:b/>
          <w:bCs/>
          <w:sz w:val="22"/>
          <w:szCs w:val="22"/>
          <w:u w:val="single"/>
          <w:lang w:val="pl-PL"/>
        </w:rPr>
        <w:t>spełniają one normy ISPM15</w:t>
      </w:r>
      <w:r w:rsidR="00343DAD">
        <w:rPr>
          <w:rFonts w:ascii="Arial Narrow" w:hAnsi="Arial Narrow"/>
          <w:sz w:val="22"/>
          <w:szCs w:val="22"/>
          <w:lang w:val="pl-PL"/>
        </w:rPr>
        <w:t xml:space="preserve"> (</w:t>
      </w:r>
      <w:r w:rsidR="00343DAD" w:rsidRPr="00343DAD">
        <w:rPr>
          <w:rFonts w:ascii="Arial Narrow" w:hAnsi="Arial Narrow"/>
          <w:i/>
          <w:iCs/>
          <w:sz w:val="22"/>
          <w:szCs w:val="22"/>
          <w:lang w:val="pl-PL"/>
        </w:rPr>
        <w:t>International Standards For Phytosanitary Measures No. 15</w:t>
      </w:r>
      <w:r w:rsidR="00343DAD">
        <w:rPr>
          <w:rFonts w:ascii="Arial Narrow" w:hAnsi="Arial Narrow"/>
          <w:sz w:val="22"/>
          <w:szCs w:val="22"/>
          <w:lang w:val="pl-PL"/>
        </w:rPr>
        <w:t>) wyznaczone przez IPPC (</w:t>
      </w:r>
      <w:r w:rsidR="00343DAD" w:rsidRPr="00343DAD">
        <w:rPr>
          <w:rFonts w:ascii="Arial Narrow" w:hAnsi="Arial Narrow"/>
          <w:i/>
          <w:iCs/>
          <w:sz w:val="22"/>
          <w:szCs w:val="22"/>
          <w:lang w:val="pl-PL"/>
        </w:rPr>
        <w:t>International Plant Protection Convention</w:t>
      </w:r>
      <w:r w:rsidR="00343DAD">
        <w:rPr>
          <w:rFonts w:ascii="Arial Narrow" w:hAnsi="Arial Narrow"/>
          <w:sz w:val="22"/>
          <w:szCs w:val="22"/>
          <w:lang w:val="pl-PL"/>
        </w:rPr>
        <w:t xml:space="preserve">) </w:t>
      </w:r>
      <w:r w:rsidR="00C9627F">
        <w:rPr>
          <w:rFonts w:ascii="Arial Narrow" w:hAnsi="Arial Narrow"/>
          <w:sz w:val="22"/>
          <w:szCs w:val="22"/>
          <w:lang w:val="pl-PL"/>
        </w:rPr>
        <w:t xml:space="preserve">i zostały oznakowane znakiem </w:t>
      </w:r>
      <w:r w:rsidR="00C9627F" w:rsidRPr="00C9627F">
        <w:rPr>
          <w:rFonts w:ascii="Arial Narrow" w:hAnsi="Arial Narrow"/>
          <w:sz w:val="22"/>
          <w:szCs w:val="22"/>
          <w:lang w:val="pl-PL"/>
        </w:rPr>
        <w:t>pokazany</w:t>
      </w:r>
      <w:r w:rsidR="00C9627F">
        <w:rPr>
          <w:rFonts w:ascii="Arial Narrow" w:hAnsi="Arial Narrow"/>
          <w:sz w:val="22"/>
          <w:szCs w:val="22"/>
          <w:lang w:val="pl-PL"/>
        </w:rPr>
        <w:t>m</w:t>
      </w:r>
      <w:r w:rsidR="00C9627F" w:rsidRPr="00C9627F">
        <w:rPr>
          <w:rFonts w:ascii="Arial Narrow" w:hAnsi="Arial Narrow"/>
          <w:sz w:val="22"/>
          <w:szCs w:val="22"/>
          <w:lang w:val="pl-PL"/>
        </w:rPr>
        <w:t xml:space="preserve"> poniżej, </w:t>
      </w:r>
      <w:r w:rsidR="00C9627F">
        <w:rPr>
          <w:rFonts w:ascii="Arial Narrow" w:hAnsi="Arial Narrow"/>
          <w:sz w:val="22"/>
          <w:szCs w:val="22"/>
          <w:lang w:val="pl-PL"/>
        </w:rPr>
        <w:t xml:space="preserve">który </w:t>
      </w:r>
      <w:r w:rsidR="00C9627F" w:rsidRPr="00C9627F">
        <w:rPr>
          <w:rFonts w:ascii="Arial Narrow" w:hAnsi="Arial Narrow"/>
          <w:sz w:val="22"/>
          <w:szCs w:val="22"/>
          <w:lang w:val="pl-PL"/>
        </w:rPr>
        <w:t>ma zaświadczać, że opakowanie drewniane z drewna surowego oznakowane w ten sposób poddane zostało zatwierdzonemu zabiegowi</w:t>
      </w:r>
      <w:r w:rsidR="00C9627F">
        <w:rPr>
          <w:rFonts w:ascii="Arial Narrow" w:hAnsi="Arial Narrow"/>
          <w:sz w:val="22"/>
          <w:szCs w:val="22"/>
          <w:lang w:val="pl-PL"/>
        </w:rPr>
        <w:t xml:space="preserve"> fumigacji.</w:t>
      </w:r>
    </w:p>
    <w:p w14:paraId="365A5E92" w14:textId="2CB1BC67" w:rsidR="00C9627F" w:rsidRDefault="00C9627F" w:rsidP="00C9627F">
      <w:pPr>
        <w:ind w:left="284" w:right="276" w:firstLine="283"/>
        <w:jc w:val="center"/>
        <w:rPr>
          <w:rFonts w:ascii="Arial Narrow" w:hAnsi="Arial Narrow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7C7651A5" wp14:editId="415D7552">
            <wp:extent cx="2852920" cy="1080000"/>
            <wp:effectExtent l="0" t="0" r="5080" b="6350"/>
            <wp:docPr id="4032617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2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8A15" w14:textId="7EEE6FE4" w:rsidR="00C9627F" w:rsidRDefault="00C9627F" w:rsidP="00C9627F">
      <w:pPr>
        <w:ind w:left="284" w:right="276" w:firstLine="283"/>
        <w:rPr>
          <w:rFonts w:ascii="Arial Narrow" w:hAnsi="Arial Narrow"/>
          <w:sz w:val="22"/>
          <w:szCs w:val="22"/>
          <w:lang w:val="pl-PL"/>
        </w:rPr>
      </w:pPr>
    </w:p>
    <w:p w14:paraId="0C016E22" w14:textId="39957C3B" w:rsidR="00C9627F" w:rsidRDefault="00C9627F" w:rsidP="00C9627F">
      <w:pPr>
        <w:ind w:left="284" w:right="276" w:firstLine="283"/>
        <w:rPr>
          <w:rFonts w:ascii="Arial Narrow" w:hAnsi="Arial Narrow"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316C7" wp14:editId="37FE9C66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5276850" cy="819150"/>
                <wp:effectExtent l="0" t="0" r="19050" b="19050"/>
                <wp:wrapNone/>
                <wp:docPr id="209002210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BF1C0" w14:textId="267D26F6" w:rsidR="00C9627F" w:rsidRPr="00C9627F" w:rsidRDefault="00C9627F" w:rsidP="00C9627F">
                            <w:pPr>
                              <w:ind w:right="276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C9627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>IPPC</w:t>
                            </w:r>
                            <w:r w:rsidRPr="00C9627F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 xml:space="preserve"> – International Plant Protection Convention  / Międzynarodowa Konwencja Ochrony Roślin </w:t>
                            </w:r>
                          </w:p>
                          <w:p w14:paraId="3AD62F96" w14:textId="77E6459E" w:rsidR="00C9627F" w:rsidRPr="00C9627F" w:rsidRDefault="00C9627F" w:rsidP="00C9627F">
                            <w:pPr>
                              <w:ind w:right="276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C9627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>XX</w:t>
                            </w:r>
                            <w:r w:rsidRPr="00C9627F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 xml:space="preserve"> – kod ISO kraju  / np. PL – Polska </w:t>
                            </w:r>
                          </w:p>
                          <w:p w14:paraId="45EC695B" w14:textId="77777777" w:rsidR="00C9627F" w:rsidRPr="00C9627F" w:rsidRDefault="00C9627F" w:rsidP="00C9627F">
                            <w:pPr>
                              <w:ind w:right="276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C9627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>000</w:t>
                            </w:r>
                            <w:r w:rsidRPr="00C9627F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 xml:space="preserve"> – numer producenta opakowań</w:t>
                            </w:r>
                          </w:p>
                          <w:p w14:paraId="4FFEBD03" w14:textId="19929610" w:rsidR="00C9627F" w:rsidRPr="00C9627F" w:rsidRDefault="00C9627F" w:rsidP="00C9627F">
                            <w:pPr>
                              <w:ind w:right="276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C9627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 xml:space="preserve">YY </w:t>
                            </w:r>
                            <w:r w:rsidRPr="00C9627F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>– rodzaj zatwierdzonego działania  / np. HT – Heat Treatment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16C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.2pt;width:415.5pt;height:64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byNQIAAHwEAAAOAAAAZHJzL2Uyb0RvYy54bWysVE1v2zAMvQ/YfxB0XxxnSZoacYosRYYB&#10;RVsgHXpWZCk2JouapMTOfv0o2flYu9Owi0yK1CP5SHp+19aKHIR1FeicpoMhJUJzKCq9y+n3l/Wn&#10;GSXOM10wBVrk9CgcvVt8/DBvTCZGUIIqhCUIol3WmJyW3pssSRwvRc3cAIzQaJRga+ZRtbuksKxB&#10;9Folo+FwmjRgC2OBC+fw9r4z0kXEl1Jw/ySlE56onGJuPp42nttwJos5y3aWmbLifRrsH7KoWaUx&#10;6BnqnnlG9rZ6B1VX3IID6Qcc6gSkrLiINWA16fBNNZuSGRFrQXKcOdPk/h8sfzxszLMlvv0CLTYw&#10;ENIYlzm8DPW00tbhi5kStCOFxzNtovWE4+VkdDOdTdDE0TZLb1OUESa5vDbW+a8CahKEnFpsS2SL&#10;HR6c71xPLiGYA1UV60qpqIRRECtlyYFhE5WPOSL4H15Kkyan088Y+h1CgD6/3yrGf/TpXSEgntKY&#10;86X2IPl22/aEbKE4Ik8WuhFyhq8rxH1gzj8zizOD9eMe+Cc8pAJMBnqJkhLsr7/dB39sJVopaXAG&#10;c+p+7pkVlKhvGpt8m47HYWijMp7cjFCx15bttUXv6xUgQylunOFRDP5enURpoX7FdVmGqGhimmPs&#10;nPqTuPLdZuC6cbFcRiccU8P8g94YHqADuYHPl/aVWdP30+MkPMJpWln2pq2db3ipYbn3IKvY80Bw&#10;x2rPO454nJp+HcMOXevR6/LTWPwGAAD//wMAUEsDBBQABgAIAAAAIQDEQY2S2QAAAAcBAAAPAAAA&#10;ZHJzL2Rvd25yZXYueG1sTI/BTsMwDIbvSLxDZCRuLB2bUFeaToAGF04MxNlrsiSicaok68rbY05w&#10;9Pdbvz+32zkMYjIp+0gKlosKhKE+ak9Wwcf7800NIhckjUMko+DbZNh2lxctNjqe6c1M+2IFl1Bu&#10;UIErZWykzL0zAfMijoY4O8YUsPCYrNQJz1weBnlbVXcyoCe+4HA0T870X/tTULB7tBvb15jcrtbe&#10;T/Pn8dW+KHV9NT/cgyhmLn/L8KvP6tCx0yGeSGcxKOBHCtNqDYLTerVkcGCw2qxBdq3879/9AAAA&#10;//8DAFBLAQItABQABgAIAAAAIQC2gziS/gAAAOEBAAATAAAAAAAAAAAAAAAAAAAAAABbQ29udGVu&#10;dF9UeXBlc10ueG1sUEsBAi0AFAAGAAgAAAAhADj9If/WAAAAlAEAAAsAAAAAAAAAAAAAAAAALwEA&#10;AF9yZWxzLy5yZWxzUEsBAi0AFAAGAAgAAAAhAGWjVvI1AgAAfAQAAA4AAAAAAAAAAAAAAAAALgIA&#10;AGRycy9lMm9Eb2MueG1sUEsBAi0AFAAGAAgAAAAhAMRBjZLZAAAABwEAAA8AAAAAAAAAAAAAAAAA&#10;jwQAAGRycy9kb3ducmV2LnhtbFBLBQYAAAAABAAEAPMAAACVBQAAAAA=&#10;" fillcolor="white [3201]" strokeweight=".5pt">
                <v:textbox>
                  <w:txbxContent>
                    <w:p w14:paraId="32DBF1C0" w14:textId="267D26F6" w:rsidR="00C9627F" w:rsidRPr="00C9627F" w:rsidRDefault="00C9627F" w:rsidP="00C9627F">
                      <w:pPr>
                        <w:ind w:right="276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lang w:val="pl-PL"/>
                        </w:rPr>
                      </w:pPr>
                      <w:r w:rsidRPr="00C9627F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  <w:t>IPPC</w:t>
                      </w:r>
                      <w:r w:rsidRPr="00C9627F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lang w:val="pl-PL"/>
                        </w:rPr>
                        <w:t xml:space="preserve"> – International Plant Protection Convention  / Międzynarodowa Konwencja Ochrony Roślin </w:t>
                      </w:r>
                    </w:p>
                    <w:p w14:paraId="3AD62F96" w14:textId="77E6459E" w:rsidR="00C9627F" w:rsidRPr="00C9627F" w:rsidRDefault="00C9627F" w:rsidP="00C9627F">
                      <w:pPr>
                        <w:ind w:right="276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lang w:val="pl-PL"/>
                        </w:rPr>
                      </w:pPr>
                      <w:r w:rsidRPr="00C9627F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  <w:t>XX</w:t>
                      </w:r>
                      <w:r w:rsidRPr="00C9627F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lang w:val="pl-PL"/>
                        </w:rPr>
                        <w:t xml:space="preserve"> – kod ISO kraju  / np. PL – Polska </w:t>
                      </w:r>
                    </w:p>
                    <w:p w14:paraId="45EC695B" w14:textId="77777777" w:rsidR="00C9627F" w:rsidRPr="00C9627F" w:rsidRDefault="00C9627F" w:rsidP="00C9627F">
                      <w:pPr>
                        <w:ind w:right="276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lang w:val="pl-PL"/>
                        </w:rPr>
                      </w:pPr>
                      <w:r w:rsidRPr="00C9627F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  <w:t>000</w:t>
                      </w:r>
                      <w:r w:rsidRPr="00C9627F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lang w:val="pl-PL"/>
                        </w:rPr>
                        <w:t xml:space="preserve"> – numer producenta opakowań</w:t>
                      </w:r>
                    </w:p>
                    <w:p w14:paraId="4FFEBD03" w14:textId="19929610" w:rsidR="00C9627F" w:rsidRPr="00C9627F" w:rsidRDefault="00C9627F" w:rsidP="00C9627F">
                      <w:pPr>
                        <w:ind w:right="276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lang w:val="pl-PL"/>
                        </w:rPr>
                      </w:pPr>
                      <w:r w:rsidRPr="00C9627F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  <w:t xml:space="preserve">YY </w:t>
                      </w:r>
                      <w:r w:rsidRPr="00C9627F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lang w:val="pl-PL"/>
                        </w:rPr>
                        <w:t>– rodzaj zatwierdzonego działania  / np. HT – Heat Treatment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1513B" w14:textId="77777777" w:rsidR="00C9627F" w:rsidRDefault="00C9627F" w:rsidP="00C9627F">
      <w:pPr>
        <w:ind w:left="284" w:right="276" w:firstLine="283"/>
        <w:rPr>
          <w:rFonts w:ascii="Arial Narrow" w:hAnsi="Arial Narrow"/>
          <w:sz w:val="22"/>
          <w:szCs w:val="22"/>
          <w:lang w:val="pl-PL"/>
        </w:rPr>
      </w:pPr>
    </w:p>
    <w:p w14:paraId="13969899" w14:textId="77777777" w:rsidR="00C9627F" w:rsidRDefault="00C9627F" w:rsidP="00C9627F">
      <w:pPr>
        <w:ind w:left="284" w:right="276" w:firstLine="283"/>
        <w:rPr>
          <w:rFonts w:ascii="Arial Narrow" w:hAnsi="Arial Narrow"/>
          <w:sz w:val="22"/>
          <w:szCs w:val="22"/>
          <w:lang w:val="pl-PL"/>
        </w:rPr>
      </w:pPr>
    </w:p>
    <w:p w14:paraId="37B80D7E" w14:textId="77777777" w:rsidR="00C9627F" w:rsidRDefault="00C9627F" w:rsidP="00C9627F">
      <w:pPr>
        <w:ind w:left="284" w:right="276" w:firstLine="283"/>
        <w:rPr>
          <w:rFonts w:ascii="Arial Narrow" w:hAnsi="Arial Narrow"/>
          <w:sz w:val="22"/>
          <w:szCs w:val="22"/>
          <w:lang w:val="pl-PL"/>
        </w:rPr>
      </w:pPr>
    </w:p>
    <w:p w14:paraId="002C5557" w14:textId="77777777" w:rsidR="00C9627F" w:rsidRDefault="00C9627F" w:rsidP="00C9627F">
      <w:pPr>
        <w:ind w:left="284" w:right="276" w:firstLine="283"/>
        <w:rPr>
          <w:rFonts w:ascii="Arial Narrow" w:hAnsi="Arial Narrow"/>
          <w:sz w:val="22"/>
          <w:szCs w:val="22"/>
          <w:lang w:val="pl-PL"/>
        </w:rPr>
      </w:pPr>
    </w:p>
    <w:p w14:paraId="0D41063B" w14:textId="77777777" w:rsidR="00C9627F" w:rsidRDefault="00C9627F" w:rsidP="00C9627F">
      <w:pPr>
        <w:ind w:left="284" w:right="276" w:firstLine="283"/>
        <w:rPr>
          <w:rFonts w:ascii="Arial Narrow" w:hAnsi="Arial Narrow"/>
          <w:sz w:val="22"/>
          <w:szCs w:val="22"/>
          <w:lang w:val="pl-PL"/>
        </w:rPr>
      </w:pPr>
    </w:p>
    <w:p w14:paraId="06B00331" w14:textId="77777777" w:rsidR="00C9627F" w:rsidRDefault="00C9627F" w:rsidP="00C9627F">
      <w:pPr>
        <w:ind w:left="284" w:right="276" w:firstLine="283"/>
        <w:rPr>
          <w:rFonts w:ascii="Arial Narrow" w:hAnsi="Arial Narrow"/>
          <w:sz w:val="22"/>
          <w:szCs w:val="22"/>
          <w:lang w:val="pl-PL"/>
        </w:rPr>
      </w:pPr>
    </w:p>
    <w:p w14:paraId="1974B8D7" w14:textId="3A07AA0C" w:rsidR="00AB5335" w:rsidRDefault="00AB5335" w:rsidP="00AB5335">
      <w:pPr>
        <w:ind w:left="284" w:right="276" w:firstLine="283"/>
        <w:jc w:val="both"/>
        <w:rPr>
          <w:rFonts w:ascii="Arial Narrow" w:hAnsi="Arial Narrow"/>
          <w:sz w:val="22"/>
          <w:szCs w:val="22"/>
          <w:lang w:val="pl-PL"/>
        </w:rPr>
      </w:pPr>
      <w:r w:rsidRPr="00AB5335">
        <w:rPr>
          <w:rFonts w:ascii="Arial Narrow" w:hAnsi="Arial Narrow"/>
          <w:sz w:val="22"/>
          <w:szCs w:val="22"/>
          <w:lang w:val="pl-PL"/>
        </w:rPr>
        <w:t>Opakowanie drewniane wykonane całkowicie z materiałów drewnopochodnych, takie jak: sklejka, płyty wiórowe, płyty o wiórach orientowanych lub płyty z forniru wykonane z użyciem kleju, wysokiej temperatury i ciśnienia, powinny być uważane za poddane dostatecznemu przetworzeniu eliminującemu ryzyko związane z surowym drewnem.</w:t>
      </w:r>
    </w:p>
    <w:p w14:paraId="2AED3A10" w14:textId="77777777" w:rsidR="00AB5335" w:rsidRDefault="00AB5335" w:rsidP="00AB5335">
      <w:pPr>
        <w:ind w:left="284" w:right="276" w:firstLine="283"/>
        <w:jc w:val="both"/>
        <w:rPr>
          <w:rFonts w:ascii="Arial Narrow" w:hAnsi="Arial Narrow"/>
          <w:sz w:val="22"/>
          <w:szCs w:val="22"/>
          <w:lang w:val="pl-PL"/>
        </w:rPr>
      </w:pPr>
    </w:p>
    <w:p w14:paraId="5C61D8D5" w14:textId="77777777" w:rsidR="00C9627F" w:rsidRDefault="00C9627F" w:rsidP="00C9627F">
      <w:pPr>
        <w:ind w:left="284" w:right="276" w:firstLine="283"/>
        <w:rPr>
          <w:rFonts w:ascii="Arial Narrow" w:hAnsi="Arial Narrow"/>
          <w:sz w:val="22"/>
          <w:szCs w:val="22"/>
          <w:lang w:val="pl-PL"/>
        </w:rPr>
      </w:pPr>
    </w:p>
    <w:p w14:paraId="2C7CF9D8" w14:textId="77777777" w:rsidR="00523AB6" w:rsidRDefault="00523AB6" w:rsidP="00523AB6">
      <w:pPr>
        <w:ind w:left="284" w:right="276" w:firstLine="283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>W celu zapewnienia możliwie najwyższego standardu bezpieczeństwa pracy oraz minimalizacji ryzyka i zagrożeń ergonomicznych, ustalamy następujące wymagania dotyczące parametrów surowców/towarów oraz opakowań, w jakich dostarczane są one do PWT.</w:t>
      </w:r>
    </w:p>
    <w:p w14:paraId="6BC261D9" w14:textId="77777777" w:rsidR="00C9627F" w:rsidRPr="009E0C38" w:rsidRDefault="00C9627F" w:rsidP="00D11D0B">
      <w:pPr>
        <w:ind w:left="284" w:right="276" w:firstLine="283"/>
        <w:jc w:val="both"/>
        <w:rPr>
          <w:rFonts w:ascii="Arial Narrow" w:hAnsi="Arial Narrow"/>
          <w:sz w:val="22"/>
          <w:szCs w:val="22"/>
          <w:lang w:val="pl-PL"/>
        </w:rPr>
      </w:pPr>
    </w:p>
    <w:p w14:paraId="1EB06171" w14:textId="77777777" w:rsidR="00D64019" w:rsidRPr="009E0C38" w:rsidRDefault="00D64019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1EB06172" w14:textId="6A793112" w:rsidR="00D64019" w:rsidRPr="009E0C38" w:rsidRDefault="00D64019" w:rsidP="0086539E">
      <w:pPr>
        <w:pStyle w:val="Akapitzlist"/>
        <w:numPr>
          <w:ilvl w:val="0"/>
          <w:numId w:val="1"/>
        </w:numPr>
        <w:ind w:left="284" w:right="276" w:firstLine="0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9E0C38">
        <w:rPr>
          <w:rFonts w:ascii="Arial Narrow" w:hAnsi="Arial Narrow"/>
          <w:b/>
          <w:sz w:val="22"/>
          <w:szCs w:val="22"/>
          <w:lang w:val="pl-PL"/>
        </w:rPr>
        <w:t>Wymagania dotyczące prętów</w:t>
      </w:r>
      <w:r w:rsidR="00FE63E1" w:rsidRPr="009E0C38">
        <w:rPr>
          <w:rFonts w:ascii="Arial Narrow" w:hAnsi="Arial Narrow"/>
          <w:b/>
          <w:sz w:val="22"/>
          <w:szCs w:val="22"/>
          <w:lang w:val="pl-PL"/>
        </w:rPr>
        <w:t xml:space="preserve">, ciętek </w:t>
      </w:r>
      <w:r w:rsidR="00922A74" w:rsidRPr="009E0C38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="00A12B1B" w:rsidRPr="009E0C38">
        <w:rPr>
          <w:rFonts w:ascii="Arial Narrow" w:hAnsi="Arial Narrow"/>
          <w:b/>
          <w:sz w:val="22"/>
          <w:szCs w:val="22"/>
          <w:lang w:val="pl-PL"/>
        </w:rPr>
        <w:t>oraz sposob</w:t>
      </w:r>
      <w:r w:rsidR="00F32C50" w:rsidRPr="009E0C38">
        <w:rPr>
          <w:rFonts w:ascii="Arial Narrow" w:hAnsi="Arial Narrow"/>
          <w:b/>
          <w:sz w:val="22"/>
          <w:szCs w:val="22"/>
          <w:lang w:val="pl-PL"/>
        </w:rPr>
        <w:t>u</w:t>
      </w:r>
      <w:r w:rsidR="00A12B1B" w:rsidRPr="009E0C38">
        <w:rPr>
          <w:rFonts w:ascii="Arial Narrow" w:hAnsi="Arial Narrow"/>
          <w:b/>
          <w:sz w:val="22"/>
          <w:szCs w:val="22"/>
          <w:lang w:val="pl-PL"/>
        </w:rPr>
        <w:t xml:space="preserve"> ich pakowania.</w:t>
      </w:r>
    </w:p>
    <w:p w14:paraId="1EB06173" w14:textId="77777777" w:rsidR="00C475D1" w:rsidRPr="009E0C38" w:rsidRDefault="00C475D1" w:rsidP="00DE51E1">
      <w:pPr>
        <w:ind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1EB06174" w14:textId="77777777" w:rsidR="0042312D" w:rsidRPr="009E0C38" w:rsidRDefault="00D64019" w:rsidP="00E76027">
      <w:pPr>
        <w:pStyle w:val="Akapitzlist"/>
        <w:numPr>
          <w:ilvl w:val="0"/>
          <w:numId w:val="2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>Pręty dostarczane do PWT nie mogą być dłużs</w:t>
      </w:r>
      <w:r w:rsidR="00655EDD" w:rsidRPr="009E0C38">
        <w:rPr>
          <w:rFonts w:ascii="Arial Narrow" w:hAnsi="Arial Narrow"/>
          <w:sz w:val="22"/>
          <w:szCs w:val="22"/>
          <w:lang w:val="pl-PL"/>
        </w:rPr>
        <w:t xml:space="preserve">ze niż </w:t>
      </w:r>
      <w:r w:rsidR="00655EDD" w:rsidRPr="009E0C38">
        <w:rPr>
          <w:rFonts w:ascii="Arial Narrow" w:hAnsi="Arial Narrow"/>
          <w:b/>
          <w:sz w:val="22"/>
          <w:szCs w:val="22"/>
          <w:lang w:val="pl-PL"/>
        </w:rPr>
        <w:t>1 m</w:t>
      </w:r>
      <w:r w:rsidR="00655EDD" w:rsidRPr="009E0C38">
        <w:rPr>
          <w:rFonts w:ascii="Arial Narrow" w:hAnsi="Arial Narrow"/>
          <w:sz w:val="22"/>
          <w:szCs w:val="22"/>
          <w:lang w:val="pl-PL"/>
        </w:rPr>
        <w:t xml:space="preserve"> (</w:t>
      </w:r>
      <w:r w:rsidR="00655EDD" w:rsidRPr="009E0C38">
        <w:rPr>
          <w:rFonts w:ascii="Arial Narrow" w:hAnsi="Arial Narrow"/>
          <w:b/>
          <w:sz w:val="22"/>
          <w:szCs w:val="22"/>
          <w:lang w:val="pl-PL"/>
        </w:rPr>
        <w:t>3,4 FT</w:t>
      </w:r>
      <w:r w:rsidR="00655EDD" w:rsidRPr="009E0C38">
        <w:rPr>
          <w:rFonts w:ascii="Arial Narrow" w:hAnsi="Arial Narrow"/>
          <w:sz w:val="22"/>
          <w:szCs w:val="22"/>
          <w:lang w:val="pl-PL"/>
        </w:rPr>
        <w:t>) oraz nie mogą</w:t>
      </w:r>
      <w:r w:rsidRPr="009E0C38">
        <w:rPr>
          <w:rFonts w:ascii="Arial Narrow" w:hAnsi="Arial Narrow"/>
          <w:sz w:val="22"/>
          <w:szCs w:val="22"/>
          <w:lang w:val="pl-PL"/>
        </w:rPr>
        <w:t xml:space="preserve"> być cięższ</w:t>
      </w:r>
      <w:r w:rsidR="00655EDD" w:rsidRPr="009E0C38">
        <w:rPr>
          <w:rFonts w:ascii="Arial Narrow" w:hAnsi="Arial Narrow"/>
          <w:sz w:val="22"/>
          <w:szCs w:val="22"/>
          <w:lang w:val="pl-PL"/>
        </w:rPr>
        <w:t>e</w:t>
      </w:r>
      <w:r w:rsidRPr="009E0C38">
        <w:rPr>
          <w:rFonts w:ascii="Arial Narrow" w:hAnsi="Arial Narrow"/>
          <w:sz w:val="22"/>
          <w:szCs w:val="22"/>
          <w:lang w:val="pl-PL"/>
        </w:rPr>
        <w:t xml:space="preserve"> niż </w:t>
      </w:r>
      <w:r w:rsidR="00B76548" w:rsidRPr="009E0C38">
        <w:rPr>
          <w:rFonts w:ascii="Arial Narrow" w:hAnsi="Arial Narrow"/>
          <w:b/>
          <w:sz w:val="22"/>
          <w:szCs w:val="22"/>
          <w:lang w:val="pl-PL"/>
        </w:rPr>
        <w:t>23 kg</w:t>
      </w:r>
      <w:r w:rsidR="00922A74" w:rsidRPr="009E0C38">
        <w:rPr>
          <w:rFonts w:ascii="Arial Narrow" w:hAnsi="Arial Narrow"/>
          <w:sz w:val="22"/>
          <w:szCs w:val="22"/>
          <w:lang w:val="pl-PL"/>
        </w:rPr>
        <w:t xml:space="preserve"> (</w:t>
      </w:r>
      <w:r w:rsidR="00922A74" w:rsidRPr="009E0C38">
        <w:rPr>
          <w:rFonts w:ascii="Arial Narrow" w:hAnsi="Arial Narrow"/>
          <w:b/>
          <w:sz w:val="22"/>
          <w:szCs w:val="22"/>
          <w:lang w:val="pl-PL"/>
        </w:rPr>
        <w:t>50 lbs</w:t>
      </w:r>
      <w:r w:rsidR="00922A74" w:rsidRPr="009E0C38">
        <w:rPr>
          <w:rFonts w:ascii="Arial Narrow" w:hAnsi="Arial Narrow"/>
          <w:sz w:val="22"/>
          <w:szCs w:val="22"/>
          <w:lang w:val="pl-PL"/>
        </w:rPr>
        <w:t>)</w:t>
      </w:r>
      <w:r w:rsidR="00B76548" w:rsidRPr="009E0C38">
        <w:rPr>
          <w:rFonts w:ascii="Arial Narrow" w:hAnsi="Arial Narrow"/>
          <w:sz w:val="22"/>
          <w:szCs w:val="22"/>
          <w:lang w:val="pl-PL"/>
        </w:rPr>
        <w:t>.</w:t>
      </w:r>
    </w:p>
    <w:p w14:paraId="1EB06175" w14:textId="463A3C15" w:rsidR="00D64019" w:rsidRPr="009E0C38" w:rsidRDefault="00922A74" w:rsidP="00E76027">
      <w:pPr>
        <w:pStyle w:val="Akapitzlist"/>
        <w:numPr>
          <w:ilvl w:val="0"/>
          <w:numId w:val="2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>Wszystkie ostre krawędzie muszą być zatępione (ogratowane).</w:t>
      </w:r>
    </w:p>
    <w:p w14:paraId="1C6A4CFF" w14:textId="77777777" w:rsidR="00DE51E1" w:rsidRPr="009E0C38" w:rsidRDefault="00F52FDF" w:rsidP="00DE51E1">
      <w:pPr>
        <w:pStyle w:val="Akapitzlist"/>
        <w:numPr>
          <w:ilvl w:val="0"/>
          <w:numId w:val="2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 xml:space="preserve">Pręty dostarczane na </w:t>
      </w:r>
      <w:r w:rsidRPr="009E0C38">
        <w:rPr>
          <w:rFonts w:ascii="Arial Narrow" w:hAnsi="Arial Narrow"/>
          <w:b/>
          <w:bCs/>
          <w:sz w:val="22"/>
          <w:szCs w:val="22"/>
          <w:lang w:val="pl-PL"/>
        </w:rPr>
        <w:t>paletach lub skrzynio-paletach</w:t>
      </w:r>
      <w:r w:rsidRPr="009E0C38">
        <w:rPr>
          <w:rFonts w:ascii="Arial Narrow" w:hAnsi="Arial Narrow"/>
          <w:sz w:val="22"/>
          <w:szCs w:val="22"/>
          <w:lang w:val="pl-PL"/>
        </w:rPr>
        <w:t xml:space="preserve">, o wymiarach zgodnych ze standardem EUR (europaleta, półpaleta), będących w dobrym stanie (bez pęknięć, ubytków, itp.), dostosowanych do załadunku/rozładunku bocznego tj. z dodatkowym wzmocnieniem na ich szerokości. </w:t>
      </w:r>
    </w:p>
    <w:p w14:paraId="3AEBD3F5" w14:textId="77777777" w:rsidR="00DE51E1" w:rsidRPr="009E0C38" w:rsidRDefault="00F52FDF" w:rsidP="00DE51E1">
      <w:pPr>
        <w:pStyle w:val="Akapitzlist"/>
        <w:numPr>
          <w:ilvl w:val="0"/>
          <w:numId w:val="2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>Ciętki</w:t>
      </w:r>
      <w:r w:rsidR="00AF54C1" w:rsidRPr="009E0C38">
        <w:rPr>
          <w:rFonts w:ascii="Arial Narrow" w:hAnsi="Arial Narrow"/>
          <w:sz w:val="22"/>
          <w:szCs w:val="22"/>
          <w:lang w:val="pl-PL"/>
        </w:rPr>
        <w:t xml:space="preserve"> dostarczan</w:t>
      </w:r>
      <w:r w:rsidRPr="009E0C38">
        <w:rPr>
          <w:rFonts w:ascii="Arial Narrow" w:hAnsi="Arial Narrow"/>
          <w:sz w:val="22"/>
          <w:szCs w:val="22"/>
          <w:lang w:val="pl-PL"/>
        </w:rPr>
        <w:t>e</w:t>
      </w:r>
      <w:r w:rsidR="00F833BE" w:rsidRPr="009E0C38">
        <w:rPr>
          <w:rFonts w:ascii="Arial Narrow" w:hAnsi="Arial Narrow"/>
          <w:sz w:val="22"/>
          <w:szCs w:val="22"/>
          <w:lang w:val="pl-PL"/>
        </w:rPr>
        <w:t xml:space="preserve"> </w:t>
      </w:r>
      <w:r w:rsidR="00A12B1B" w:rsidRPr="009E0C38">
        <w:rPr>
          <w:rFonts w:ascii="Arial Narrow" w:hAnsi="Arial Narrow"/>
          <w:sz w:val="22"/>
          <w:szCs w:val="22"/>
          <w:lang w:val="pl-PL"/>
        </w:rPr>
        <w:t xml:space="preserve">w </w:t>
      </w:r>
      <w:r w:rsidR="00A12B1B" w:rsidRPr="009E0C38">
        <w:rPr>
          <w:rFonts w:ascii="Arial Narrow" w:hAnsi="Arial Narrow"/>
          <w:b/>
          <w:bCs/>
          <w:sz w:val="22"/>
          <w:szCs w:val="22"/>
          <w:lang w:val="pl-PL"/>
        </w:rPr>
        <w:t>skrzynio</w:t>
      </w:r>
      <w:r w:rsidRPr="009E0C38">
        <w:rPr>
          <w:rFonts w:ascii="Arial Narrow" w:hAnsi="Arial Narrow"/>
          <w:b/>
          <w:bCs/>
          <w:sz w:val="22"/>
          <w:szCs w:val="22"/>
          <w:lang w:val="pl-PL"/>
        </w:rPr>
        <w:t>-</w:t>
      </w:r>
      <w:r w:rsidR="00AF54C1" w:rsidRPr="009E0C38">
        <w:rPr>
          <w:rFonts w:ascii="Arial Narrow" w:hAnsi="Arial Narrow"/>
          <w:b/>
          <w:bCs/>
          <w:sz w:val="22"/>
          <w:szCs w:val="22"/>
          <w:lang w:val="pl-PL"/>
        </w:rPr>
        <w:t>paletach</w:t>
      </w:r>
      <w:r w:rsidR="00F833BE" w:rsidRPr="009E0C38">
        <w:rPr>
          <w:rFonts w:ascii="Arial Narrow" w:hAnsi="Arial Narrow"/>
          <w:sz w:val="22"/>
          <w:szCs w:val="22"/>
          <w:lang w:val="pl-PL"/>
        </w:rPr>
        <w:t>,</w:t>
      </w:r>
      <w:r w:rsidR="00AF54C1" w:rsidRPr="009E0C38">
        <w:rPr>
          <w:rFonts w:ascii="Arial Narrow" w:hAnsi="Arial Narrow"/>
          <w:sz w:val="22"/>
          <w:szCs w:val="22"/>
          <w:lang w:val="pl-PL"/>
        </w:rPr>
        <w:t xml:space="preserve"> </w:t>
      </w:r>
      <w:r w:rsidR="001A0E86" w:rsidRPr="009E0C38">
        <w:rPr>
          <w:rFonts w:ascii="Arial Narrow" w:hAnsi="Arial Narrow"/>
          <w:sz w:val="22"/>
          <w:szCs w:val="22"/>
          <w:lang w:val="pl-PL"/>
        </w:rPr>
        <w:t xml:space="preserve">o wymiarach </w:t>
      </w:r>
      <w:r w:rsidR="00AF54C1" w:rsidRPr="009E0C38">
        <w:rPr>
          <w:rFonts w:ascii="Arial Narrow" w:hAnsi="Arial Narrow"/>
          <w:sz w:val="22"/>
          <w:szCs w:val="22"/>
          <w:lang w:val="pl-PL"/>
        </w:rPr>
        <w:t>zgodnych ze standardem E</w:t>
      </w:r>
      <w:r w:rsidR="00A41D0F" w:rsidRPr="009E0C38">
        <w:rPr>
          <w:rFonts w:ascii="Arial Narrow" w:hAnsi="Arial Narrow"/>
          <w:sz w:val="22"/>
          <w:szCs w:val="22"/>
          <w:lang w:val="pl-PL"/>
        </w:rPr>
        <w:t>UR</w:t>
      </w:r>
      <w:r w:rsidR="00AF54C1" w:rsidRPr="009E0C38">
        <w:rPr>
          <w:rFonts w:ascii="Arial Narrow" w:hAnsi="Arial Narrow"/>
          <w:sz w:val="22"/>
          <w:szCs w:val="22"/>
          <w:lang w:val="pl-PL"/>
        </w:rPr>
        <w:t xml:space="preserve"> (europaleta</w:t>
      </w:r>
      <w:r w:rsidR="00A12B1B" w:rsidRPr="009E0C38">
        <w:rPr>
          <w:rFonts w:ascii="Arial Narrow" w:hAnsi="Arial Narrow"/>
          <w:sz w:val="22"/>
          <w:szCs w:val="22"/>
          <w:lang w:val="pl-PL"/>
        </w:rPr>
        <w:t>, półpaleta</w:t>
      </w:r>
      <w:r w:rsidR="00AF54C1" w:rsidRPr="009E0C38">
        <w:rPr>
          <w:rFonts w:ascii="Arial Narrow" w:hAnsi="Arial Narrow"/>
          <w:sz w:val="22"/>
          <w:szCs w:val="22"/>
          <w:lang w:val="pl-PL"/>
        </w:rPr>
        <w:t>)</w:t>
      </w:r>
      <w:r w:rsidR="00F833BE" w:rsidRPr="009E0C38">
        <w:rPr>
          <w:rFonts w:ascii="Arial Narrow" w:hAnsi="Arial Narrow"/>
          <w:sz w:val="22"/>
          <w:szCs w:val="22"/>
          <w:lang w:val="pl-PL"/>
        </w:rPr>
        <w:t>,</w:t>
      </w:r>
      <w:r w:rsidR="00AF54C1" w:rsidRPr="009E0C38">
        <w:rPr>
          <w:rFonts w:ascii="Arial Narrow" w:hAnsi="Arial Narrow"/>
          <w:sz w:val="22"/>
          <w:szCs w:val="22"/>
          <w:lang w:val="pl-PL"/>
        </w:rPr>
        <w:t xml:space="preserve"> będących w dobrym stanie (bez pęknięć, </w:t>
      </w:r>
      <w:r w:rsidR="00A41D0F" w:rsidRPr="009E0C38">
        <w:rPr>
          <w:rFonts w:ascii="Arial Narrow" w:hAnsi="Arial Narrow"/>
          <w:sz w:val="22"/>
          <w:szCs w:val="22"/>
          <w:lang w:val="pl-PL"/>
        </w:rPr>
        <w:t>ubytków</w:t>
      </w:r>
      <w:r w:rsidR="00AF54C1" w:rsidRPr="009E0C38">
        <w:rPr>
          <w:rFonts w:ascii="Arial Narrow" w:hAnsi="Arial Narrow"/>
          <w:sz w:val="22"/>
          <w:szCs w:val="22"/>
          <w:lang w:val="pl-PL"/>
        </w:rPr>
        <w:t>, itp.)</w:t>
      </w:r>
      <w:r w:rsidR="00F833BE" w:rsidRPr="009E0C38">
        <w:rPr>
          <w:rFonts w:ascii="Arial Narrow" w:hAnsi="Arial Narrow"/>
          <w:sz w:val="22"/>
          <w:szCs w:val="22"/>
          <w:lang w:val="pl-PL"/>
        </w:rPr>
        <w:t>,</w:t>
      </w:r>
      <w:r w:rsidR="001A0E86" w:rsidRPr="009E0C38">
        <w:rPr>
          <w:rFonts w:ascii="Arial Narrow" w:hAnsi="Arial Narrow"/>
          <w:sz w:val="22"/>
          <w:szCs w:val="22"/>
          <w:lang w:val="pl-PL"/>
        </w:rPr>
        <w:t xml:space="preserve"> dostosowanych do załadunku/rozładunku bocznego tj. z dodatkowym wzmocnienie</w:t>
      </w:r>
      <w:r w:rsidR="007F5ABE" w:rsidRPr="009E0C38">
        <w:rPr>
          <w:rFonts w:ascii="Arial Narrow" w:hAnsi="Arial Narrow"/>
          <w:sz w:val="22"/>
          <w:szCs w:val="22"/>
          <w:lang w:val="pl-PL"/>
        </w:rPr>
        <w:t>m</w:t>
      </w:r>
      <w:r w:rsidR="001A0E86" w:rsidRPr="009E0C38">
        <w:rPr>
          <w:rFonts w:ascii="Arial Narrow" w:hAnsi="Arial Narrow"/>
          <w:sz w:val="22"/>
          <w:szCs w:val="22"/>
          <w:lang w:val="pl-PL"/>
        </w:rPr>
        <w:t xml:space="preserve"> na ich szerokości.</w:t>
      </w:r>
      <w:r w:rsidR="00AF54C1" w:rsidRPr="009E0C38">
        <w:rPr>
          <w:rFonts w:ascii="Arial Narrow" w:hAnsi="Arial Narrow"/>
          <w:sz w:val="22"/>
          <w:szCs w:val="22"/>
          <w:lang w:val="pl-PL"/>
        </w:rPr>
        <w:t xml:space="preserve"> </w:t>
      </w:r>
    </w:p>
    <w:p w14:paraId="2E05A754" w14:textId="61E9CCAB" w:rsidR="00F61860" w:rsidRPr="009E0C38" w:rsidRDefault="007F5ABE" w:rsidP="00DE51E1">
      <w:pPr>
        <w:pStyle w:val="Akapitzlist"/>
        <w:numPr>
          <w:ilvl w:val="0"/>
          <w:numId w:val="2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 xml:space="preserve">Maksymalna </w:t>
      </w:r>
      <w:r w:rsidR="00DE51E1" w:rsidRPr="009E0C38">
        <w:rPr>
          <w:rFonts w:ascii="Arial Narrow" w:hAnsi="Arial Narrow"/>
          <w:sz w:val="22"/>
          <w:szCs w:val="22"/>
          <w:lang w:val="pl-PL"/>
        </w:rPr>
        <w:t>masa</w:t>
      </w:r>
      <w:r w:rsidRPr="009E0C38">
        <w:rPr>
          <w:rFonts w:ascii="Arial Narrow" w:hAnsi="Arial Narrow"/>
          <w:sz w:val="22"/>
          <w:szCs w:val="22"/>
          <w:lang w:val="pl-PL"/>
        </w:rPr>
        <w:t xml:space="preserve"> materiału nie może przekraczać </w:t>
      </w:r>
      <w:r w:rsidRPr="009E0C38">
        <w:rPr>
          <w:rFonts w:ascii="Arial Narrow" w:hAnsi="Arial Narrow"/>
          <w:b/>
          <w:sz w:val="22"/>
          <w:szCs w:val="22"/>
          <w:lang w:val="pl-PL"/>
        </w:rPr>
        <w:t>500 kg</w:t>
      </w:r>
      <w:r w:rsidRPr="009E0C38">
        <w:rPr>
          <w:rFonts w:ascii="Arial Narrow" w:hAnsi="Arial Narrow"/>
          <w:sz w:val="22"/>
          <w:szCs w:val="22"/>
          <w:lang w:val="pl-PL"/>
        </w:rPr>
        <w:t>.</w:t>
      </w:r>
    </w:p>
    <w:p w14:paraId="2620334E" w14:textId="09DE4002" w:rsidR="00F61860" w:rsidRDefault="00F61860" w:rsidP="00F61860">
      <w:pPr>
        <w:ind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1E2E1876" w14:textId="77777777" w:rsidR="00A87F3C" w:rsidRPr="009E0C38" w:rsidRDefault="00A87F3C" w:rsidP="00F61860">
      <w:pPr>
        <w:ind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046B1005" w14:textId="43316238" w:rsidR="00F61860" w:rsidRPr="009E0C38" w:rsidRDefault="00F61860" w:rsidP="00F61860">
      <w:pPr>
        <w:ind w:right="276"/>
        <w:jc w:val="both"/>
        <w:rPr>
          <w:rFonts w:ascii="Arial Narrow" w:hAnsi="Arial Narrow"/>
          <w:b/>
          <w:bCs/>
          <w:sz w:val="22"/>
          <w:szCs w:val="22"/>
          <w:lang w:val="pl-PL"/>
        </w:rPr>
      </w:pPr>
      <w:r w:rsidRPr="009E0C38">
        <w:rPr>
          <w:rFonts w:ascii="Arial Narrow" w:hAnsi="Arial Narrow"/>
          <w:b/>
          <w:bCs/>
          <w:sz w:val="22"/>
          <w:szCs w:val="22"/>
          <w:lang w:val="pl-PL"/>
        </w:rPr>
        <w:lastRenderedPageBreak/>
        <w:t>Przykład:</w:t>
      </w:r>
    </w:p>
    <w:p w14:paraId="190C4E9E" w14:textId="5891D183" w:rsidR="004939B3" w:rsidRPr="009E0C38" w:rsidRDefault="009E0C38" w:rsidP="00F61860">
      <w:pPr>
        <w:ind w:right="276"/>
        <w:jc w:val="both"/>
        <w:rPr>
          <w:rFonts w:ascii="Arial Narrow" w:hAnsi="Arial Narrow"/>
          <w:sz w:val="22"/>
          <w:szCs w:val="22"/>
          <w:highlight w:val="yellow"/>
          <w:lang w:val="pl-PL"/>
        </w:rPr>
      </w:pPr>
      <w:r w:rsidRPr="009E0C38">
        <w:rPr>
          <w:rFonts w:ascii="Arial Narrow" w:hAnsi="Arial Narrow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1CAA7C3" wp14:editId="2C609BD9">
            <wp:simplePos x="0" y="0"/>
            <wp:positionH relativeFrom="column">
              <wp:posOffset>3447595</wp:posOffset>
            </wp:positionH>
            <wp:positionV relativeFrom="paragraph">
              <wp:posOffset>10738</wp:posOffset>
            </wp:positionV>
            <wp:extent cx="2573751" cy="2014240"/>
            <wp:effectExtent l="0" t="0" r="0" b="5080"/>
            <wp:wrapTight wrapText="bothSides">
              <wp:wrapPolygon edited="0">
                <wp:start x="0" y="0"/>
                <wp:lineTo x="0" y="21450"/>
                <wp:lineTo x="21424" y="21450"/>
                <wp:lineTo x="21424" y="0"/>
                <wp:lineTo x="0" y="0"/>
              </wp:wrapPolygon>
            </wp:wrapTight>
            <wp:docPr id="4" name="Obraz 4" descr="Obraz zawierający pudełk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pudełko&#10;&#10;Opis wygenerowany automatyczni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751" cy="201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4B8" w:rsidRPr="009E0C38">
        <w:rPr>
          <w:rFonts w:ascii="Arial Narrow" w:hAnsi="Arial Narrow"/>
          <w:sz w:val="22"/>
          <w:szCs w:val="22"/>
          <w:lang w:val="pl-PL"/>
        </w:rPr>
        <w:t xml:space="preserve">  </w:t>
      </w:r>
      <w:r w:rsidR="00760E5E" w:rsidRPr="009E0C38">
        <w:rPr>
          <w:rFonts w:ascii="Arial Narrow" w:hAnsi="Arial Narrow"/>
          <w:color w:val="FF0000"/>
          <w:sz w:val="22"/>
          <w:szCs w:val="22"/>
          <w:highlight w:val="yellow"/>
          <w:lang w:val="pl-PL"/>
        </w:rPr>
        <w:t xml:space="preserve"> </w:t>
      </w:r>
    </w:p>
    <w:p w14:paraId="509F58A4" w14:textId="4BFA2724" w:rsidR="004939B3" w:rsidRPr="009E0C38" w:rsidRDefault="00DE51E1" w:rsidP="004939B3">
      <w:pPr>
        <w:pStyle w:val="Akapitzlist"/>
        <w:ind w:left="851" w:right="276"/>
        <w:jc w:val="both"/>
        <w:rPr>
          <w:rFonts w:ascii="Arial Narrow" w:hAnsi="Arial Narrow"/>
          <w:sz w:val="22"/>
          <w:szCs w:val="22"/>
          <w:highlight w:val="yellow"/>
          <w:lang w:val="pl-PL"/>
        </w:rPr>
      </w:pPr>
      <w:r w:rsidRPr="009E0C38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39D7806" wp14:editId="75189EBA">
            <wp:simplePos x="0" y="0"/>
            <wp:positionH relativeFrom="column">
              <wp:posOffset>152732</wp:posOffset>
            </wp:positionH>
            <wp:positionV relativeFrom="paragraph">
              <wp:posOffset>154741</wp:posOffset>
            </wp:positionV>
            <wp:extent cx="2879725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433" y="21410"/>
                <wp:lineTo x="21433" y="0"/>
                <wp:lineTo x="0" y="0"/>
              </wp:wrapPolygon>
            </wp:wrapTight>
            <wp:docPr id="7" name="Obraz 7" descr="Paleta euro EPAL o wymiarach 1200x800x144mm - Europaleta EPAL | Rotomshop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eta euro EPAL o wymiarach 1200x800x144mm - Europaleta EPAL | Rotomshop.p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06178" w14:textId="17D139A8" w:rsidR="00922A74" w:rsidRPr="009E0C38" w:rsidRDefault="00922A74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509DAEFB" w14:textId="4C4EC1ED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04728CC6" w14:textId="3D6082EF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35236C48" w14:textId="2AFDD37C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66A700E7" w14:textId="2FDA9B59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708681B7" w14:textId="7FBC6CEC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5E7FF2B4" w14:textId="6D8EBE6D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182C500A" w14:textId="77074D98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6E38C8BC" w14:textId="1379D2B4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4395075A" w14:textId="4747D7DE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2DA78285" w14:textId="0E46E40A" w:rsidR="00954782" w:rsidRPr="009E0C38" w:rsidRDefault="00954782" w:rsidP="00954782">
      <w:pPr>
        <w:ind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50A6FE31" w14:textId="31CF1CC7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106194DF" w14:textId="0A98F705" w:rsidR="00954782" w:rsidRPr="009E0C38" w:rsidRDefault="00954782" w:rsidP="0086539E">
      <w:pPr>
        <w:pStyle w:val="Akapitzlist"/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3273695B" w14:textId="109D97C9" w:rsidR="00954782" w:rsidRPr="009E0C38" w:rsidRDefault="00954782" w:rsidP="00F52FDF">
      <w:pPr>
        <w:ind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1EB0617E" w14:textId="042F4436" w:rsidR="00FE4AB6" w:rsidRPr="009E0C38" w:rsidRDefault="00FE4AB6" w:rsidP="0086539E">
      <w:pPr>
        <w:ind w:left="284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1EB0617F" w14:textId="77777777" w:rsidR="00FE4AB6" w:rsidRPr="009E0C38" w:rsidRDefault="00FE4AB6" w:rsidP="0086539E">
      <w:pPr>
        <w:pStyle w:val="Akapitzlist"/>
        <w:numPr>
          <w:ilvl w:val="0"/>
          <w:numId w:val="1"/>
        </w:numPr>
        <w:ind w:left="284" w:right="276" w:firstLine="0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9E0C38">
        <w:rPr>
          <w:rFonts w:ascii="Arial Narrow" w:hAnsi="Arial Narrow"/>
          <w:b/>
          <w:sz w:val="22"/>
          <w:szCs w:val="22"/>
          <w:lang w:val="pl-PL"/>
        </w:rPr>
        <w:t>Wy</w:t>
      </w:r>
      <w:r w:rsidR="00CD7226" w:rsidRPr="009E0C38">
        <w:rPr>
          <w:rFonts w:ascii="Arial Narrow" w:hAnsi="Arial Narrow"/>
          <w:b/>
          <w:sz w:val="22"/>
          <w:szCs w:val="22"/>
          <w:lang w:val="pl-PL"/>
        </w:rPr>
        <w:t>magania dotyczące rur i opakowań</w:t>
      </w:r>
      <w:r w:rsidR="00D11D0B" w:rsidRPr="009E0C38">
        <w:rPr>
          <w:rFonts w:ascii="Arial Narrow" w:hAnsi="Arial Narrow"/>
          <w:b/>
          <w:sz w:val="22"/>
          <w:szCs w:val="22"/>
          <w:lang w:val="pl-PL"/>
        </w:rPr>
        <w:t xml:space="preserve"> na rury.</w:t>
      </w:r>
    </w:p>
    <w:p w14:paraId="1EB06180" w14:textId="77777777" w:rsidR="00FE4AB6" w:rsidRPr="009E0C38" w:rsidRDefault="00FE4AB6" w:rsidP="00F833BE">
      <w:p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</w:p>
    <w:p w14:paraId="1EB06181" w14:textId="77777777" w:rsidR="00FE4AB6" w:rsidRPr="009E0C38" w:rsidRDefault="00C74283" w:rsidP="00F833BE">
      <w:pPr>
        <w:pStyle w:val="Akapitzlist"/>
        <w:numPr>
          <w:ilvl w:val="0"/>
          <w:numId w:val="4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>Rury dostarczane do PWT muszą posiadać zat</w:t>
      </w:r>
      <w:r w:rsidR="00D21F6B" w:rsidRPr="009E0C38">
        <w:rPr>
          <w:rFonts w:ascii="Arial Narrow" w:hAnsi="Arial Narrow"/>
          <w:sz w:val="22"/>
          <w:szCs w:val="22"/>
          <w:lang w:val="pl-PL"/>
        </w:rPr>
        <w:t>ępione ostre krawędzie powstałe w</w:t>
      </w:r>
      <w:r w:rsidRPr="009E0C38">
        <w:rPr>
          <w:rFonts w:ascii="Arial Narrow" w:hAnsi="Arial Narrow"/>
          <w:sz w:val="22"/>
          <w:szCs w:val="22"/>
          <w:lang w:val="pl-PL"/>
        </w:rPr>
        <w:t xml:space="preserve"> operacji ich docinania.</w:t>
      </w:r>
    </w:p>
    <w:p w14:paraId="083B8678" w14:textId="581D8CDC" w:rsidR="00F52FDF" w:rsidRPr="009E0C38" w:rsidRDefault="00C74283" w:rsidP="00F833BE">
      <w:pPr>
        <w:pStyle w:val="Akapitzlist"/>
        <w:numPr>
          <w:ilvl w:val="0"/>
          <w:numId w:val="4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 xml:space="preserve">Rury </w:t>
      </w:r>
      <w:r w:rsidR="0079635C" w:rsidRPr="009E0C38">
        <w:rPr>
          <w:rFonts w:ascii="Arial Narrow" w:hAnsi="Arial Narrow"/>
          <w:sz w:val="22"/>
          <w:szCs w:val="22"/>
          <w:lang w:val="pl-PL"/>
        </w:rPr>
        <w:t xml:space="preserve">mogą być </w:t>
      </w:r>
      <w:r w:rsidRPr="009E0C38">
        <w:rPr>
          <w:rFonts w:ascii="Arial Narrow" w:hAnsi="Arial Narrow"/>
          <w:sz w:val="22"/>
          <w:szCs w:val="22"/>
          <w:lang w:val="pl-PL"/>
        </w:rPr>
        <w:t>dostarczane do PWT w skrzyniach drewnianych</w:t>
      </w:r>
      <w:r w:rsidR="009E03F0" w:rsidRPr="009E0C38">
        <w:rPr>
          <w:rFonts w:ascii="Arial Narrow" w:hAnsi="Arial Narrow"/>
          <w:sz w:val="22"/>
          <w:szCs w:val="22"/>
          <w:lang w:val="pl-PL"/>
        </w:rPr>
        <w:t xml:space="preserve"> o </w:t>
      </w:r>
      <w:r w:rsidR="009E03F0" w:rsidRPr="009E0C38">
        <w:rPr>
          <w:rFonts w:ascii="Arial Narrow" w:hAnsi="Arial Narrow"/>
          <w:b/>
          <w:bCs/>
          <w:sz w:val="22"/>
          <w:szCs w:val="22"/>
          <w:lang w:val="pl-PL"/>
        </w:rPr>
        <w:t>zdefiniowanej</w:t>
      </w:r>
      <w:r w:rsidR="00F52FDF" w:rsidRPr="009E0C38">
        <w:rPr>
          <w:rFonts w:ascii="Arial Narrow" w:hAnsi="Arial Narrow"/>
          <w:b/>
          <w:bCs/>
          <w:sz w:val="22"/>
          <w:szCs w:val="22"/>
          <w:lang w:val="pl-PL"/>
        </w:rPr>
        <w:t xml:space="preserve"> nośności oraz sztywnej konstrukcji</w:t>
      </w:r>
    </w:p>
    <w:p w14:paraId="43F17631" w14:textId="60D14768" w:rsidR="009E03F0" w:rsidRPr="009E0C38" w:rsidRDefault="00DE51E1" w:rsidP="00F833BE">
      <w:pPr>
        <w:pStyle w:val="Akapitzlist"/>
        <w:numPr>
          <w:ilvl w:val="0"/>
          <w:numId w:val="4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>M</w:t>
      </w:r>
      <w:r w:rsidR="001A0E86" w:rsidRPr="009E0C38">
        <w:rPr>
          <w:rFonts w:ascii="Arial Narrow" w:hAnsi="Arial Narrow"/>
          <w:sz w:val="22"/>
          <w:szCs w:val="22"/>
          <w:lang w:val="pl-PL"/>
        </w:rPr>
        <w:t>aksymalnej długości</w:t>
      </w:r>
      <w:r w:rsidR="00F52FDF" w:rsidRPr="009E0C38">
        <w:rPr>
          <w:rFonts w:ascii="Arial Narrow" w:hAnsi="Arial Narrow"/>
          <w:sz w:val="22"/>
          <w:szCs w:val="22"/>
          <w:lang w:val="pl-PL"/>
        </w:rPr>
        <w:t xml:space="preserve"> skr</w:t>
      </w:r>
      <w:r w:rsidRPr="009E0C38">
        <w:rPr>
          <w:rFonts w:ascii="Arial Narrow" w:hAnsi="Arial Narrow"/>
          <w:sz w:val="22"/>
          <w:szCs w:val="22"/>
          <w:lang w:val="pl-PL"/>
        </w:rPr>
        <w:t>z</w:t>
      </w:r>
      <w:r w:rsidR="00F52FDF" w:rsidRPr="009E0C38">
        <w:rPr>
          <w:rFonts w:ascii="Arial Narrow" w:hAnsi="Arial Narrow"/>
          <w:sz w:val="22"/>
          <w:szCs w:val="22"/>
          <w:lang w:val="pl-PL"/>
        </w:rPr>
        <w:t>yni</w:t>
      </w:r>
      <w:r w:rsidR="001A0E86" w:rsidRPr="009E0C38">
        <w:rPr>
          <w:rFonts w:ascii="Arial Narrow" w:hAnsi="Arial Narrow"/>
          <w:sz w:val="22"/>
          <w:szCs w:val="22"/>
          <w:lang w:val="pl-PL"/>
        </w:rPr>
        <w:t xml:space="preserve"> </w:t>
      </w:r>
      <w:r w:rsidR="00A05731" w:rsidRPr="009E0C38">
        <w:rPr>
          <w:rFonts w:ascii="Arial Narrow" w:hAnsi="Arial Narrow"/>
          <w:b/>
          <w:sz w:val="22"/>
          <w:szCs w:val="22"/>
          <w:lang w:val="pl-PL"/>
        </w:rPr>
        <w:t>3,2</w:t>
      </w:r>
      <w:r w:rsidR="00C74283" w:rsidRPr="009E0C38">
        <w:rPr>
          <w:rFonts w:ascii="Arial Narrow" w:hAnsi="Arial Narrow"/>
          <w:b/>
          <w:sz w:val="22"/>
          <w:szCs w:val="22"/>
          <w:lang w:val="pl-PL"/>
        </w:rPr>
        <w:t xml:space="preserve"> metr</w:t>
      </w:r>
      <w:r w:rsidR="006709CC" w:rsidRPr="009E0C38">
        <w:rPr>
          <w:rFonts w:ascii="Arial Narrow" w:hAnsi="Arial Narrow"/>
          <w:b/>
          <w:sz w:val="22"/>
          <w:szCs w:val="22"/>
          <w:lang w:val="pl-PL"/>
        </w:rPr>
        <w:t>a.</w:t>
      </w:r>
    </w:p>
    <w:p w14:paraId="16CE1FC1" w14:textId="73201613" w:rsidR="009E03F0" w:rsidRPr="009E0C38" w:rsidRDefault="009E03F0" w:rsidP="00F833BE">
      <w:pPr>
        <w:pStyle w:val="Akapitzlist"/>
        <w:numPr>
          <w:ilvl w:val="0"/>
          <w:numId w:val="4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 xml:space="preserve">Długość skrzyni powinna być dopasowana do długości materiału. </w:t>
      </w:r>
    </w:p>
    <w:p w14:paraId="00929719" w14:textId="03992CBB" w:rsidR="00DE51E1" w:rsidRPr="009E0C38" w:rsidRDefault="00C74283" w:rsidP="00DE51E1">
      <w:pPr>
        <w:pStyle w:val="Akapitzlist"/>
        <w:numPr>
          <w:ilvl w:val="0"/>
          <w:numId w:val="4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 xml:space="preserve">Skrzynie na rury muszą umożliwiać ich bezpieczny załadunek/rozładunek przy użyciu standardowego wózka </w:t>
      </w:r>
      <w:r w:rsidR="007378F4" w:rsidRPr="009E0C38">
        <w:rPr>
          <w:rFonts w:ascii="Arial Narrow" w:hAnsi="Arial Narrow"/>
          <w:sz w:val="22"/>
          <w:szCs w:val="22"/>
          <w:lang w:val="pl-PL"/>
        </w:rPr>
        <w:t>podnośnikowego (paletowego)</w:t>
      </w:r>
      <w:r w:rsidRPr="009E0C38">
        <w:rPr>
          <w:rFonts w:ascii="Arial Narrow" w:hAnsi="Arial Narrow"/>
          <w:sz w:val="22"/>
          <w:szCs w:val="22"/>
          <w:lang w:val="pl-PL"/>
        </w:rPr>
        <w:t xml:space="preserve"> </w:t>
      </w:r>
    </w:p>
    <w:p w14:paraId="1EB06183" w14:textId="78E00BF2" w:rsidR="0086539E" w:rsidRPr="009E0C38" w:rsidRDefault="00DE51E1" w:rsidP="00DE51E1">
      <w:pPr>
        <w:pStyle w:val="Akapitzlist"/>
        <w:numPr>
          <w:ilvl w:val="0"/>
          <w:numId w:val="4"/>
        </w:numPr>
        <w:ind w:left="851" w:right="276"/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sz w:val="22"/>
          <w:szCs w:val="22"/>
          <w:lang w:val="pl-PL"/>
        </w:rPr>
        <w:t>M</w:t>
      </w:r>
      <w:r w:rsidR="007F5ABE" w:rsidRPr="009E0C38">
        <w:rPr>
          <w:rFonts w:ascii="Arial Narrow" w:hAnsi="Arial Narrow"/>
          <w:sz w:val="22"/>
          <w:szCs w:val="22"/>
          <w:lang w:val="pl-PL"/>
        </w:rPr>
        <w:t xml:space="preserve">aksymalna </w:t>
      </w:r>
      <w:r w:rsidRPr="009E0C38">
        <w:rPr>
          <w:rFonts w:ascii="Arial Narrow" w:hAnsi="Arial Narrow"/>
          <w:sz w:val="22"/>
          <w:szCs w:val="22"/>
          <w:lang w:val="pl-PL"/>
        </w:rPr>
        <w:t>masa</w:t>
      </w:r>
      <w:r w:rsidR="007F5ABE" w:rsidRPr="009E0C38">
        <w:rPr>
          <w:rFonts w:ascii="Arial Narrow" w:hAnsi="Arial Narrow"/>
          <w:sz w:val="22"/>
          <w:szCs w:val="22"/>
          <w:lang w:val="pl-PL"/>
        </w:rPr>
        <w:t xml:space="preserve"> materiału nie może przekraczać </w:t>
      </w:r>
      <w:r w:rsidR="00A05731" w:rsidRPr="009E0C38">
        <w:rPr>
          <w:rFonts w:ascii="Arial Narrow" w:hAnsi="Arial Narrow"/>
          <w:b/>
          <w:sz w:val="22"/>
          <w:szCs w:val="22"/>
          <w:lang w:val="pl-PL"/>
        </w:rPr>
        <w:t>250</w:t>
      </w:r>
      <w:r w:rsidR="007F5ABE" w:rsidRPr="009E0C38">
        <w:rPr>
          <w:rFonts w:ascii="Arial Narrow" w:hAnsi="Arial Narrow"/>
          <w:b/>
          <w:sz w:val="22"/>
          <w:szCs w:val="22"/>
          <w:lang w:val="pl-PL"/>
        </w:rPr>
        <w:t xml:space="preserve"> kg</w:t>
      </w:r>
      <w:r w:rsidR="007F5ABE" w:rsidRPr="009E0C38">
        <w:rPr>
          <w:rFonts w:ascii="Arial Narrow" w:hAnsi="Arial Narrow"/>
          <w:sz w:val="22"/>
          <w:szCs w:val="22"/>
          <w:lang w:val="pl-PL"/>
        </w:rPr>
        <w:t>.</w:t>
      </w:r>
    </w:p>
    <w:p w14:paraId="28BB2F53" w14:textId="313C4963" w:rsidR="00954782" w:rsidRPr="009E0C38" w:rsidRDefault="00954782" w:rsidP="00922A74">
      <w:pPr>
        <w:jc w:val="both"/>
        <w:rPr>
          <w:rFonts w:ascii="Arial Narrow" w:hAnsi="Arial Narrow"/>
          <w:sz w:val="22"/>
          <w:szCs w:val="22"/>
          <w:lang w:val="pl-PL"/>
        </w:rPr>
      </w:pPr>
    </w:p>
    <w:p w14:paraId="70D817E1" w14:textId="38CB0CDC" w:rsidR="00E66D31" w:rsidRPr="009E0C38" w:rsidRDefault="00E66D31" w:rsidP="00922A74">
      <w:pPr>
        <w:jc w:val="both"/>
        <w:rPr>
          <w:rFonts w:ascii="Arial Narrow" w:hAnsi="Arial Narrow"/>
          <w:b/>
          <w:bCs/>
          <w:sz w:val="22"/>
          <w:szCs w:val="22"/>
          <w:lang w:val="pl-PL"/>
        </w:rPr>
      </w:pPr>
      <w:r w:rsidRPr="009E0C38">
        <w:rPr>
          <w:rFonts w:ascii="Arial Narrow" w:hAnsi="Arial Narrow"/>
          <w:b/>
          <w:bCs/>
          <w:sz w:val="22"/>
          <w:szCs w:val="22"/>
          <w:lang w:val="pl-PL"/>
        </w:rPr>
        <w:t>Przykład:</w:t>
      </w:r>
    </w:p>
    <w:p w14:paraId="1C7FC2A9" w14:textId="462ADA04" w:rsidR="00E66D31" w:rsidRPr="009E0C38" w:rsidRDefault="009E0C38" w:rsidP="00922A74">
      <w:pPr>
        <w:jc w:val="both"/>
        <w:rPr>
          <w:rFonts w:ascii="Arial Narrow" w:hAnsi="Arial Narrow"/>
          <w:sz w:val="22"/>
          <w:szCs w:val="22"/>
          <w:lang w:val="pl-PL"/>
        </w:rPr>
      </w:pPr>
      <w:r w:rsidRPr="009E0C38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F938523" wp14:editId="61DAEEF6">
            <wp:simplePos x="0" y="0"/>
            <wp:positionH relativeFrom="column">
              <wp:posOffset>3687075</wp:posOffset>
            </wp:positionH>
            <wp:positionV relativeFrom="paragraph">
              <wp:posOffset>33181</wp:posOffset>
            </wp:positionV>
            <wp:extent cx="2573655" cy="2014220"/>
            <wp:effectExtent l="0" t="0" r="0" b="5080"/>
            <wp:wrapTight wrapText="bothSides">
              <wp:wrapPolygon edited="0">
                <wp:start x="0" y="0"/>
                <wp:lineTo x="0" y="21450"/>
                <wp:lineTo x="21424" y="21450"/>
                <wp:lineTo x="21424" y="0"/>
                <wp:lineTo x="0" y="0"/>
              </wp:wrapPolygon>
            </wp:wrapTight>
            <wp:docPr id="9" name="Obraz 9" descr="Obraz zawierający pudełk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pudełko&#10;&#10;Opis wygenerowany automatyczni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C38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264ADA5" wp14:editId="3A53CD3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329940" cy="2218055"/>
            <wp:effectExtent l="0" t="0" r="3810" b="0"/>
            <wp:wrapTight wrapText="bothSides">
              <wp:wrapPolygon edited="0">
                <wp:start x="0" y="0"/>
                <wp:lineTo x="0" y="21334"/>
                <wp:lineTo x="21501" y="21334"/>
                <wp:lineTo x="21501" y="0"/>
                <wp:lineTo x="0" y="0"/>
              </wp:wrapPolygon>
            </wp:wrapTight>
            <wp:docPr id="8" name="Obraz 8" descr="Skrzynie Transportowe 3550x1000x750 | Skrzynia Drewniana Transpor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rzynie Transportowe 3550x1000x750 | Skrzynia Drewniana Transportow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2B679" w14:textId="25298ADF" w:rsidR="009E0C38" w:rsidRPr="009E0C38" w:rsidRDefault="009E0C38" w:rsidP="00922A74">
      <w:pPr>
        <w:jc w:val="both"/>
        <w:rPr>
          <w:rFonts w:ascii="Arial Narrow" w:hAnsi="Arial Narrow"/>
          <w:sz w:val="22"/>
          <w:szCs w:val="22"/>
          <w:lang w:val="pl-PL"/>
        </w:rPr>
      </w:pPr>
    </w:p>
    <w:sectPr w:rsidR="009E0C38" w:rsidRPr="009E0C38" w:rsidSect="004E407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851" w:right="737" w:bottom="851" w:left="737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8791" w14:textId="77777777" w:rsidR="00CD5E19" w:rsidRDefault="00CD5E19" w:rsidP="00376FEB">
      <w:r>
        <w:separator/>
      </w:r>
    </w:p>
  </w:endnote>
  <w:endnote w:type="continuationSeparator" w:id="0">
    <w:p w14:paraId="6C38D7CC" w14:textId="77777777" w:rsidR="00CD5E19" w:rsidRDefault="00CD5E19" w:rsidP="0037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0C6B" w14:textId="77777777" w:rsidR="000F441F" w:rsidRDefault="000F4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6193" w14:textId="63E1A428" w:rsidR="00AF259C" w:rsidRPr="00AF259C" w:rsidRDefault="00AF259C" w:rsidP="00AF259C">
    <w:pPr>
      <w:pStyle w:val="Stopka"/>
      <w:jc w:val="center"/>
      <w:rPr>
        <w:sz w:val="16"/>
        <w:szCs w:val="16"/>
        <w:lang w:val="pl-PL"/>
      </w:rPr>
    </w:pPr>
    <w:r w:rsidRPr="00AF259C">
      <w:rPr>
        <w:sz w:val="16"/>
        <w:szCs w:val="16"/>
        <w:lang w:val="pl-PL"/>
      </w:rPr>
      <w:t>Klasyfikacja eksportu: Nie zawiera danych technicznyc</w:t>
    </w:r>
    <w:r>
      <w:rPr>
        <w:sz w:val="16"/>
        <w:szCs w:val="16"/>
        <w:lang w:val="pl-PL"/>
      </w:rPr>
      <w:t>h / Data oznaczenia: [202</w:t>
    </w:r>
    <w:r w:rsidR="00A87F3C">
      <w:rPr>
        <w:sz w:val="16"/>
        <w:szCs w:val="16"/>
        <w:lang w:val="pl-PL"/>
      </w:rPr>
      <w:t>3</w:t>
    </w:r>
    <w:r>
      <w:rPr>
        <w:sz w:val="16"/>
        <w:szCs w:val="16"/>
        <w:lang w:val="pl-PL"/>
      </w:rPr>
      <w:t>-</w:t>
    </w:r>
    <w:r w:rsidR="00A87F3C">
      <w:rPr>
        <w:sz w:val="16"/>
        <w:szCs w:val="16"/>
        <w:lang w:val="pl-PL"/>
      </w:rPr>
      <w:t>10</w:t>
    </w:r>
    <w:r>
      <w:rPr>
        <w:sz w:val="16"/>
        <w:szCs w:val="16"/>
        <w:lang w:val="pl-PL"/>
      </w:rPr>
      <w:t>-</w:t>
    </w:r>
    <w:r w:rsidR="00A87F3C">
      <w:rPr>
        <w:sz w:val="16"/>
        <w:szCs w:val="16"/>
        <w:lang w:val="pl-PL"/>
      </w:rPr>
      <w:t>1</w:t>
    </w:r>
    <w:r w:rsidR="006F5891">
      <w:rPr>
        <w:sz w:val="16"/>
        <w:szCs w:val="16"/>
        <w:lang w:val="pl-PL"/>
      </w:rPr>
      <w:t>3</w:t>
    </w:r>
    <w:r w:rsidRPr="00AF259C">
      <w:rPr>
        <w:sz w:val="16"/>
        <w:szCs w:val="16"/>
        <w:lang w:val="pl-PL"/>
      </w:rPr>
      <w:t>], Nr pracowniczy: [</w:t>
    </w:r>
    <w:r w:rsidR="00A87F3C" w:rsidRPr="00A87F3C">
      <w:rPr>
        <w:sz w:val="16"/>
        <w:szCs w:val="16"/>
        <w:lang w:val="pl-PL"/>
      </w:rPr>
      <w:t>p546220</w:t>
    </w:r>
    <w:r w:rsidRPr="00AF259C">
      <w:rPr>
        <w:sz w:val="16"/>
        <w:szCs w:val="16"/>
        <w:lang w:val="pl-PL"/>
      </w:rPr>
      <w:t>]</w:t>
    </w:r>
  </w:p>
  <w:p w14:paraId="1EB06194" w14:textId="77777777" w:rsidR="004E4073" w:rsidRPr="00AF259C" w:rsidRDefault="00AF259C" w:rsidP="00AF259C">
    <w:pPr>
      <w:pStyle w:val="Stopka"/>
      <w:jc w:val="center"/>
      <w:rPr>
        <w:sz w:val="16"/>
        <w:szCs w:val="16"/>
      </w:rPr>
    </w:pPr>
    <w:r w:rsidRPr="0015726E">
      <w:rPr>
        <w:sz w:val="16"/>
        <w:szCs w:val="16"/>
      </w:rPr>
      <w:t>Export Classification: No technical data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C802" w14:textId="77777777" w:rsidR="000F441F" w:rsidRDefault="000F4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C208" w14:textId="77777777" w:rsidR="00CD5E19" w:rsidRDefault="00CD5E19" w:rsidP="00376FEB">
      <w:r>
        <w:separator/>
      </w:r>
    </w:p>
  </w:footnote>
  <w:footnote w:type="continuationSeparator" w:id="0">
    <w:p w14:paraId="5882BDA3" w14:textId="77777777" w:rsidR="00CD5E19" w:rsidRDefault="00CD5E19" w:rsidP="0037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864E" w14:textId="77777777" w:rsidR="000F441F" w:rsidRDefault="000F4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6"/>
      <w:gridCol w:w="2338"/>
      <w:gridCol w:w="3503"/>
    </w:tblGrid>
    <w:tr w:rsidR="0086539E" w:rsidRPr="00A87F3C" w14:paraId="1EB0618C" w14:textId="77777777" w:rsidTr="00481C33">
      <w:trPr>
        <w:trHeight w:val="1136"/>
        <w:jc w:val="center"/>
      </w:trPr>
      <w:tc>
        <w:tcPr>
          <w:tcW w:w="4666" w:type="dxa"/>
        </w:tcPr>
        <w:p w14:paraId="1EB06189" w14:textId="77777777" w:rsidR="0086539E" w:rsidRDefault="00AF259C" w:rsidP="00481C33">
          <w:r>
            <w:t xml:space="preserve">          </w:t>
          </w:r>
          <w:r>
            <w:rPr>
              <w:rFonts w:ascii="Calibri" w:hAnsi="Calibri"/>
              <w:noProof/>
              <w:sz w:val="16"/>
            </w:rPr>
            <w:drawing>
              <wp:inline distT="0" distB="0" distL="0" distR="0" wp14:anchorId="1EB06195" wp14:editId="1EB06196">
                <wp:extent cx="980440" cy="815340"/>
                <wp:effectExtent l="0" t="0" r="0" b="3810"/>
                <wp:docPr id="1" name="Obraz 1" descr="Orze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4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</w:tcPr>
        <w:p w14:paraId="1EB0618A" w14:textId="77777777" w:rsidR="0086539E" w:rsidRDefault="0086539E" w:rsidP="00481C33"/>
      </w:tc>
      <w:tc>
        <w:tcPr>
          <w:tcW w:w="3503" w:type="dxa"/>
        </w:tcPr>
        <w:p w14:paraId="1EB0618B" w14:textId="531F0BE4" w:rsidR="0086539E" w:rsidRPr="000F441F" w:rsidRDefault="00A87F3C" w:rsidP="00481C33">
          <w:pPr>
            <w:jc w:val="right"/>
            <w:rPr>
              <w:rFonts w:ascii="Calibri" w:hAnsi="Calibri" w:cs="Calibri"/>
              <w:sz w:val="22"/>
              <w:szCs w:val="22"/>
              <w:lang w:val="pl-PL"/>
            </w:rPr>
          </w:pPr>
          <w:r w:rsidRPr="000F441F">
            <w:rPr>
              <w:rFonts w:ascii="Calibri" w:hAnsi="Calibri" w:cs="Calibri"/>
              <w:sz w:val="22"/>
              <w:szCs w:val="22"/>
              <w:lang w:val="pl-PL"/>
            </w:rPr>
            <w:t xml:space="preserve">Załącznik C do </w:t>
          </w:r>
          <w:r w:rsidR="00AF259C" w:rsidRPr="000F441F">
            <w:rPr>
              <w:rFonts w:ascii="Calibri" w:hAnsi="Calibri" w:cs="Calibri"/>
              <w:sz w:val="22"/>
              <w:szCs w:val="22"/>
              <w:lang w:val="pl-PL"/>
            </w:rPr>
            <w:t xml:space="preserve">WI-EHS01-01 Rew. </w:t>
          </w:r>
          <w:r w:rsidR="00AB5335" w:rsidRPr="000F441F">
            <w:rPr>
              <w:rFonts w:ascii="Calibri" w:hAnsi="Calibri" w:cs="Calibri"/>
              <w:sz w:val="22"/>
              <w:szCs w:val="22"/>
              <w:lang w:val="pl-PL"/>
            </w:rPr>
            <w:t>F</w:t>
          </w:r>
        </w:p>
      </w:tc>
    </w:tr>
    <w:tr w:rsidR="0086539E" w14:paraId="1EB06191" w14:textId="77777777" w:rsidTr="00481C33">
      <w:trPr>
        <w:trHeight w:val="420"/>
        <w:jc w:val="center"/>
      </w:trPr>
      <w:tc>
        <w:tcPr>
          <w:tcW w:w="4666" w:type="dxa"/>
        </w:tcPr>
        <w:p w14:paraId="1EB0618D" w14:textId="77777777" w:rsidR="0086539E" w:rsidRPr="00605AAD" w:rsidRDefault="0086539E" w:rsidP="00481C33">
          <w:pPr>
            <w:rPr>
              <w:rFonts w:ascii="Calibri" w:hAnsi="Calibri"/>
              <w:sz w:val="16"/>
              <w:lang w:val="pl-PL"/>
            </w:rPr>
          </w:pPr>
          <w:r w:rsidRPr="00AF259C">
            <w:rPr>
              <w:rFonts w:ascii="Calibri" w:hAnsi="Calibri"/>
              <w:sz w:val="16"/>
              <w:lang w:val="pl-PL"/>
            </w:rPr>
            <w:t xml:space="preserve">Pratt </w:t>
          </w:r>
          <w:r w:rsidR="008D4B02" w:rsidRPr="00AF259C">
            <w:rPr>
              <w:rFonts w:ascii="Calibri" w:hAnsi="Calibri"/>
              <w:sz w:val="16"/>
              <w:lang w:val="pl-PL"/>
            </w:rPr>
            <w:t xml:space="preserve">&amp; </w:t>
          </w:r>
          <w:r w:rsidRPr="00AF259C">
            <w:rPr>
              <w:rFonts w:ascii="Calibri" w:hAnsi="Calibri"/>
              <w:sz w:val="16"/>
              <w:lang w:val="pl-PL"/>
            </w:rPr>
            <w:t xml:space="preserve">Whitney Tubes, ul. </w:t>
          </w:r>
          <w:r w:rsidRPr="00605AAD">
            <w:rPr>
              <w:rFonts w:ascii="Calibri" w:hAnsi="Calibri"/>
              <w:sz w:val="16"/>
              <w:lang w:val="pl-PL"/>
            </w:rPr>
            <w:t>Grabska 4, 32-005 Niepołomice</w:t>
          </w:r>
        </w:p>
        <w:p w14:paraId="1EB0618E" w14:textId="77777777" w:rsidR="0086539E" w:rsidRDefault="0086539E" w:rsidP="00481C33">
          <w:r w:rsidRPr="00605AAD">
            <w:rPr>
              <w:rFonts w:ascii="Calibri" w:hAnsi="Calibri"/>
              <w:sz w:val="16"/>
              <w:lang w:val="pl-PL"/>
            </w:rPr>
            <w:t>Phone +48 12 3971034  Fax +48 12 3971037</w:t>
          </w:r>
        </w:p>
      </w:tc>
      <w:tc>
        <w:tcPr>
          <w:tcW w:w="2338" w:type="dxa"/>
        </w:tcPr>
        <w:p w14:paraId="1EB0618F" w14:textId="77777777" w:rsidR="0086539E" w:rsidRDefault="0086539E" w:rsidP="00481C33"/>
      </w:tc>
      <w:tc>
        <w:tcPr>
          <w:tcW w:w="3503" w:type="dxa"/>
        </w:tcPr>
        <w:p w14:paraId="1EB06190" w14:textId="77777777" w:rsidR="0086539E" w:rsidRDefault="0086539E" w:rsidP="00481C33"/>
      </w:tc>
    </w:tr>
  </w:tbl>
  <w:p w14:paraId="1EB06192" w14:textId="77777777" w:rsidR="0086539E" w:rsidRPr="0086539E" w:rsidRDefault="0086539E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F1C4" w14:textId="77777777" w:rsidR="000F441F" w:rsidRDefault="000F4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2274"/>
    <w:multiLevelType w:val="hybridMultilevel"/>
    <w:tmpl w:val="8F2AA0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7437A8"/>
    <w:multiLevelType w:val="hybridMultilevel"/>
    <w:tmpl w:val="35A429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FD619D"/>
    <w:multiLevelType w:val="hybridMultilevel"/>
    <w:tmpl w:val="BF664D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0A1CEA"/>
    <w:multiLevelType w:val="hybridMultilevel"/>
    <w:tmpl w:val="1830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71795">
    <w:abstractNumId w:val="3"/>
  </w:num>
  <w:num w:numId="2" w16cid:durableId="1949309821">
    <w:abstractNumId w:val="1"/>
  </w:num>
  <w:num w:numId="3" w16cid:durableId="1917283394">
    <w:abstractNumId w:val="0"/>
  </w:num>
  <w:num w:numId="4" w16cid:durableId="1359431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B1"/>
    <w:rsid w:val="000219FA"/>
    <w:rsid w:val="000F441F"/>
    <w:rsid w:val="001022BB"/>
    <w:rsid w:val="001446F0"/>
    <w:rsid w:val="00146A8A"/>
    <w:rsid w:val="00153C19"/>
    <w:rsid w:val="001566CA"/>
    <w:rsid w:val="00160AAF"/>
    <w:rsid w:val="00194FA3"/>
    <w:rsid w:val="001A0BD5"/>
    <w:rsid w:val="001A0E86"/>
    <w:rsid w:val="001D4ABC"/>
    <w:rsid w:val="002D0B1C"/>
    <w:rsid w:val="002D35AC"/>
    <w:rsid w:val="002E0A14"/>
    <w:rsid w:val="00300BD6"/>
    <w:rsid w:val="00335F00"/>
    <w:rsid w:val="00336CB8"/>
    <w:rsid w:val="00343DAD"/>
    <w:rsid w:val="003451BC"/>
    <w:rsid w:val="00376FEB"/>
    <w:rsid w:val="00381517"/>
    <w:rsid w:val="003A51EC"/>
    <w:rsid w:val="0040784E"/>
    <w:rsid w:val="0042312D"/>
    <w:rsid w:val="00451082"/>
    <w:rsid w:val="00483C61"/>
    <w:rsid w:val="004939B3"/>
    <w:rsid w:val="004B6BE0"/>
    <w:rsid w:val="004E4073"/>
    <w:rsid w:val="00523AB6"/>
    <w:rsid w:val="00551519"/>
    <w:rsid w:val="00577A69"/>
    <w:rsid w:val="00582E1B"/>
    <w:rsid w:val="00620C12"/>
    <w:rsid w:val="00646A12"/>
    <w:rsid w:val="00655EDD"/>
    <w:rsid w:val="00667F0D"/>
    <w:rsid w:val="006709CC"/>
    <w:rsid w:val="006B2C21"/>
    <w:rsid w:val="006D74B8"/>
    <w:rsid w:val="006E1152"/>
    <w:rsid w:val="006F5891"/>
    <w:rsid w:val="00711B14"/>
    <w:rsid w:val="00712040"/>
    <w:rsid w:val="007131B9"/>
    <w:rsid w:val="007378F4"/>
    <w:rsid w:val="00760E5E"/>
    <w:rsid w:val="0079635C"/>
    <w:rsid w:val="007F5ABE"/>
    <w:rsid w:val="00830487"/>
    <w:rsid w:val="008555D7"/>
    <w:rsid w:val="0086539E"/>
    <w:rsid w:val="008A03EE"/>
    <w:rsid w:val="008D285A"/>
    <w:rsid w:val="008D4B02"/>
    <w:rsid w:val="008F33F5"/>
    <w:rsid w:val="00916433"/>
    <w:rsid w:val="00922A74"/>
    <w:rsid w:val="009241C4"/>
    <w:rsid w:val="00954782"/>
    <w:rsid w:val="00964841"/>
    <w:rsid w:val="009667F9"/>
    <w:rsid w:val="009D5DC4"/>
    <w:rsid w:val="009E03F0"/>
    <w:rsid w:val="009E0C38"/>
    <w:rsid w:val="00A05731"/>
    <w:rsid w:val="00A07839"/>
    <w:rsid w:val="00A12B1B"/>
    <w:rsid w:val="00A41D0F"/>
    <w:rsid w:val="00A46700"/>
    <w:rsid w:val="00A6266E"/>
    <w:rsid w:val="00A666CB"/>
    <w:rsid w:val="00A6797B"/>
    <w:rsid w:val="00A87F3C"/>
    <w:rsid w:val="00AB3A7B"/>
    <w:rsid w:val="00AB5335"/>
    <w:rsid w:val="00AF259C"/>
    <w:rsid w:val="00AF54C1"/>
    <w:rsid w:val="00B26EFC"/>
    <w:rsid w:val="00B74641"/>
    <w:rsid w:val="00B76548"/>
    <w:rsid w:val="00B76CCC"/>
    <w:rsid w:val="00C475D1"/>
    <w:rsid w:val="00C74283"/>
    <w:rsid w:val="00C9627F"/>
    <w:rsid w:val="00CD5E19"/>
    <w:rsid w:val="00CD7226"/>
    <w:rsid w:val="00D11D0B"/>
    <w:rsid w:val="00D155AF"/>
    <w:rsid w:val="00D21F6B"/>
    <w:rsid w:val="00D30D78"/>
    <w:rsid w:val="00D5728C"/>
    <w:rsid w:val="00D64019"/>
    <w:rsid w:val="00DE51E1"/>
    <w:rsid w:val="00E40A09"/>
    <w:rsid w:val="00E50FC7"/>
    <w:rsid w:val="00E66D31"/>
    <w:rsid w:val="00E76027"/>
    <w:rsid w:val="00F13D39"/>
    <w:rsid w:val="00F32C50"/>
    <w:rsid w:val="00F52FDF"/>
    <w:rsid w:val="00F554B1"/>
    <w:rsid w:val="00F61860"/>
    <w:rsid w:val="00F65384"/>
    <w:rsid w:val="00F833BE"/>
    <w:rsid w:val="00FB00BB"/>
    <w:rsid w:val="00FE1A99"/>
    <w:rsid w:val="00FE4AB6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0616B"/>
  <w15:docId w15:val="{82AF3594-0AE1-496F-AEAD-9EBDA0F3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F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FC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FC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FC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FC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FC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0FC7"/>
    <w:rPr>
      <w:b/>
      <w:bCs/>
    </w:rPr>
  </w:style>
  <w:style w:type="character" w:styleId="Uwydatnienie">
    <w:name w:val="Emphasis"/>
    <w:basedOn w:val="Domylnaczcionkaakapitu"/>
    <w:uiPriority w:val="20"/>
    <w:qFormat/>
    <w:rsid w:val="00E50FC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50FC7"/>
    <w:rPr>
      <w:szCs w:val="32"/>
    </w:rPr>
  </w:style>
  <w:style w:type="paragraph" w:styleId="Akapitzlist">
    <w:name w:val="List Paragraph"/>
    <w:basedOn w:val="Normalny"/>
    <w:uiPriority w:val="34"/>
    <w:qFormat/>
    <w:rsid w:val="00E50FC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50FC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50FC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FC7"/>
    <w:rPr>
      <w:b/>
      <w:i/>
      <w:sz w:val="24"/>
    </w:rPr>
  </w:style>
  <w:style w:type="character" w:styleId="Wyrnieniedelikatne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50FC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50FC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50FC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C7"/>
    <w:pPr>
      <w:outlineLvl w:val="9"/>
    </w:pPr>
  </w:style>
  <w:style w:type="paragraph" w:styleId="Nagwek">
    <w:name w:val="header"/>
    <w:basedOn w:val="Normalny"/>
    <w:link w:val="NagwekZnak"/>
    <w:unhideWhenUsed/>
    <w:rsid w:val="00376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6F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6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FEB"/>
    <w:rPr>
      <w:sz w:val="24"/>
      <w:szCs w:val="24"/>
    </w:rPr>
  </w:style>
  <w:style w:type="table" w:styleId="Tabela-Siatka">
    <w:name w:val="Table Grid"/>
    <w:basedOn w:val="Standardowy"/>
    <w:uiPriority w:val="59"/>
    <w:rsid w:val="0037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6F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E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0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0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D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D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D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D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D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ClassDescription xmlns="0a22dc3c-2f82-464c-adfd-9335111c0142">4</RecordClassDescription>
    <US_x0020_Export_x0020_Jurisdiction_x0020_LTech xmlns="bed4bf76-a890-4905-8f17-5295b5d1e2ea" xsi:nil="true"/>
    <Display_x0020_on_x0020_Site_x0020_Home xmlns="42c31065-9b6a-44a9-85d6-298d82135cb1">false</Display_x0020_on_x0020_Site_x0020_Home>
    <p889a25b66404251b3160dcf559b2394 xmlns="0a22dc3c-2f82-464c-adfd-9335111c0142">
      <Terms xmlns="http://schemas.microsoft.com/office/infopath/2007/PartnerControls"/>
    </p889a25b66404251b3160dcf559b2394>
    <Contains_x0020_Technical_x0020_Data_x003f_ xmlns="42c31065-9b6a-44a9-85d6-298d82135cb1">No</Contains_x0020_Technical_x0020_Data_x003f_>
    <US_x0020_Export_x0020_Classification_x0020_LTech xmlns="bed4bf76-a890-4905-8f17-5295b5d1e2ea" xsi:nil="true"/>
    <h9a8704535824b7080ec9d0bac52dd8a xmlns="42c31065-9b6a-44a9-85d6-298d82135cb1">
      <Terms xmlns="http://schemas.microsoft.com/office/infopath/2007/PartnerControls"/>
    </h9a8704535824b7080ec9d0bac52dd8a>
    <IPCategory xmlns="42c31065-9b6a-44a9-85d6-298d82135cb1">P&amp;WT</IPCategory>
    <TaxCatchAll xmlns="42c31065-9b6a-44a9-85d6-298d82135cb1"/>
  </documentManagement>
</p:properties>
</file>

<file path=customXml/item3.xml><?xml version="1.0" encoding="utf-8"?>
<?mso-contentType ?>
<p:Policy xmlns:p="office.server.policy" id="" local="true">
  <p:Name>PWC Low Technical Document</p:Name>
  <p:Description/>
  <p:Statement/>
  <p:PolicyItems>
    <p:PolicyItem featureId="Microsoft.Office.RecordsManagement.PolicyFeatures.PolicyAudit" staticId="0x01010035DD963548D4C246821116031CA90B900027E43A1612F8D3458FBDE3C605125E14|8138272" UniqueId="184a3867-23fc-48ef-8f63-53fb96d7bab5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WC Low Technical Document" ma:contentTypeID="0x01010035DD963548D4C246821116031CA90B900027E43A1612F8D3458FBDE3C605125E1400B63CE3B11A80C44381C01E322862DB72" ma:contentTypeVersion="21" ma:contentTypeDescription="" ma:contentTypeScope="" ma:versionID="05e4e127f8bb767a7f611a8a1e1fc4d8">
  <xsd:schema xmlns:xsd="http://www.w3.org/2001/XMLSchema" xmlns:xs="http://www.w3.org/2001/XMLSchema" xmlns:p="http://schemas.microsoft.com/office/2006/metadata/properties" xmlns:ns1="http://schemas.microsoft.com/sharepoint/v3" xmlns:ns2="42c31065-9b6a-44a9-85d6-298d82135cb1" xmlns:ns3="bed4bf76-a890-4905-8f17-5295b5d1e2ea" xmlns:ns4="0a22dc3c-2f82-464c-adfd-9335111c0142" targetNamespace="http://schemas.microsoft.com/office/2006/metadata/properties" ma:root="true" ma:fieldsID="d2ef2a5769ee46161fa89061b0eb367b" ns1:_="" ns2:_="" ns3:_="" ns4:_="">
    <xsd:import namespace="http://schemas.microsoft.com/sharepoint/v3"/>
    <xsd:import namespace="42c31065-9b6a-44a9-85d6-298d82135cb1"/>
    <xsd:import namespace="bed4bf76-a890-4905-8f17-5295b5d1e2ea"/>
    <xsd:import namespace="0a22dc3c-2f82-464c-adfd-9335111c0142"/>
    <xsd:element name="properties">
      <xsd:complexType>
        <xsd:sequence>
          <xsd:element name="documentManagement">
            <xsd:complexType>
              <xsd:all>
                <xsd:element ref="ns2:Contains_x0020_Technical_x0020_Data_x003f_"/>
                <xsd:element ref="ns3:US_x0020_Export_x0020_Jurisdiction_x0020_LTech" minOccurs="0"/>
                <xsd:element ref="ns3:US_x0020_Export_x0020_Classification_x0020_LTech" minOccurs="0"/>
                <xsd:element ref="ns2:IPCategory"/>
                <xsd:element ref="ns2:Display_x0020_on_x0020_Site_x0020_Home" minOccurs="0"/>
                <xsd:element ref="ns4:RecordClassDescription"/>
                <xsd:element ref="ns2:TaxCatchAll" minOccurs="0"/>
                <xsd:element ref="ns2:TaxCatchAllLabel" minOccurs="0"/>
                <xsd:element ref="ns1:_dlc_Exempt" minOccurs="0"/>
                <xsd:element ref="ns2:h9a8704535824b7080ec9d0bac52dd8a" minOccurs="0"/>
                <xsd:element ref="ns4:RecordClassDescription_x003a_RecordClassLookup" minOccurs="0"/>
                <xsd:element ref="ns4:p889a25b66404251b3160dcf559b239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1065-9b6a-44a9-85d6-298d82135cb1" elementFormDefault="qualified">
    <xsd:import namespace="http://schemas.microsoft.com/office/2006/documentManagement/types"/>
    <xsd:import namespace="http://schemas.microsoft.com/office/infopath/2007/PartnerControls"/>
    <xsd:element name="Contains_x0020_Technical_x0020_Data_x003f_" ma:index="2" ma:displayName="Contains Technical Data?" ma:description="If in doubt, use this decision tree http://sharepoint.utcapp.com/sites/SitesInventory/Documents/DecisionTree.pdf  &#10;For assistance, contact your local BAER/ITC (Available by clicking on the blue dot at the top right of the screen)." ma:format="RadioButtons" ma:internalName="Contains_x0020_Technical_x0020_Data_x003F_">
      <xsd:simpleType>
        <xsd:restriction base="dms:Choice">
          <xsd:enumeration value="Yes"/>
          <xsd:enumeration value="No"/>
        </xsd:restriction>
      </xsd:simpleType>
    </xsd:element>
    <xsd:element name="IPCategory" ma:index="5" ma:displayName="IP Source" ma:default="P&amp;WC" ma:description="Select an intellectual property category. For more details, use this link: http://sharepoint.utcapp.com/SitePages/IPCat.aspx" ma:format="Dropdown" ma:internalName="IPCategory">
      <xsd:simpleType>
        <xsd:restriction base="dms:Choice">
          <xsd:enumeration value="P&amp;WC"/>
          <xsd:enumeration value="P&amp;WC - special access restrictions"/>
          <xsd:enumeration value="P&amp;WC Satellite Engineering Office (WSK, etc.)"/>
          <xsd:enumeration value="P&amp;WC Satellite Engineering Office (WSK, etc.) - special access restrictions"/>
          <xsd:enumeration value="P&amp;WA"/>
          <xsd:enumeration value="P&amp;WA - special access restrictions"/>
          <xsd:enumeration value="Supplier, customer or other third party"/>
          <xsd:enumeration value="Supplier, customer or other third party - special access restrictions"/>
          <xsd:enumeration value="P&amp;WRz"/>
          <xsd:enumeration value="P&amp;WRz - special access restrictions"/>
          <xsd:enumeration value="P&amp;WK"/>
          <xsd:enumeration value="P&amp;WK - special access restrictions"/>
          <xsd:enumeration value="P&amp;WAero"/>
          <xsd:enumeration value="P&amp;WAero - special access restrictions"/>
          <xsd:enumeration value="P&amp;WT"/>
          <xsd:enumeration value="P&amp;WT - special access restrictions"/>
        </xsd:restriction>
      </xsd:simpleType>
    </xsd:element>
    <xsd:element name="Display_x0020_on_x0020_Site_x0020_Home" ma:index="6" nillable="true" ma:displayName="Important Document" ma:default="0" ma:description="When checked, the document will be displayed on this site’s home page “Important Documents” section." ma:indexed="true" ma:internalName="Display_x0020_on_x0020_Site_x0020_Home">
      <xsd:simpleType>
        <xsd:restriction base="dms:Boolean"/>
      </xsd:simpleType>
    </xsd:element>
    <xsd:element name="TaxCatchAll" ma:index="11" nillable="true" ma:displayName="Taxonomy Catch All Column" ma:description="" ma:hidden="true" ma:list="{932f37cd-6e88-487e-8d28-750895a89606}" ma:internalName="TaxCatchAll" ma:showField="CatchAllData" ma:web="0a22dc3c-2f82-464c-adfd-9335111c0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932f37cd-6e88-487e-8d28-750895a89606}" ma:internalName="TaxCatchAllLabel" ma:readOnly="true" ma:showField="CatchAllDataLabel" ma:web="0a22dc3c-2f82-464c-adfd-9335111c0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a8704535824b7080ec9d0bac52dd8a" ma:index="17" nillable="true" ma:taxonomy="true" ma:internalName="h9a8704535824b7080ec9d0bac52dd8a" ma:taxonomyFieldName="Corporate_x0020_Tags" ma:displayName="Corporate Tags" ma:readOnly="false" ma:default="" ma:fieldId="{19a87045-3582-4b70-80ec-9d0bac52dd8a}" ma:taxonomyMulti="true" ma:sspId="43639379-00a3-48cf-824c-730bedd00bb1" ma:termSetId="c9d6fea9-9562-42aa-8edd-486139b1efa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4bf76-a890-4905-8f17-5295b5d1e2ea" elementFormDefault="qualified">
    <xsd:import namespace="http://schemas.microsoft.com/office/2006/documentManagement/types"/>
    <xsd:import namespace="http://schemas.microsoft.com/office/infopath/2007/PartnerControls"/>
    <xsd:element name="US_x0020_Export_x0020_Jurisdiction_x0020_LTech" ma:index="3" nillable="true" ma:displayName="US  Export Jurisdiction" ma:description="" ma:format="Dropdown" ma:internalName="US_x0020_Export_x0020_Jurisdiction_x0020_LTech" ma:readOnly="false">
      <xsd:simpleType>
        <xsd:restriction base="dms:Choice">
          <xsd:enumeration value="EAR"/>
          <xsd:enumeration value="P-EAR"/>
        </xsd:restriction>
      </xsd:simpleType>
    </xsd:element>
    <xsd:element name="US_x0020_Export_x0020_Classification_x0020_LTech" ma:index="4" nillable="true" ma:displayName="US  Export Classification" ma:description="" ma:format="Dropdown" ma:internalName="US_x0020_Export_x0020_Classification_x0020_LTech" ma:readOnly="false">
      <xsd:simpleType>
        <xsd:restriction base="dms:Choice">
          <xsd:enumeration value="EAR99"/>
          <xsd:enumeration value="9E99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2dc3c-2f82-464c-adfd-9335111c0142" elementFormDefault="qualified">
    <xsd:import namespace="http://schemas.microsoft.com/office/2006/documentManagement/types"/>
    <xsd:import namespace="http://schemas.microsoft.com/office/infopath/2007/PartnerControls"/>
    <xsd:element name="RecordClassDescription" ma:index="9" ma:displayName="Record Class Description" ma:description="Select the appropriate record class. This is used to determine the retention of the document." ma:list="{09A78CEB-1672-4B01-BF6A-1A55663CAE73}" ma:internalName="RecordClassDescription" ma:showField="SortedRecordClassDescription" ma:web="0a22dc3c-2f82-464c-adfd-9335111c0142">
      <xsd:simpleType>
        <xsd:restriction base="dms:Lookup"/>
      </xsd:simpleType>
    </xsd:element>
    <xsd:element name="RecordClassDescription_x003a_RecordClassLookup" ma:index="19" nillable="true" ma:displayName="Record Class" ma:list="{09A78CEB-1672-4B01-BF6A-1A55663CAE73}" ma:internalName="RecordClassDescription_x003A_RecordClassLookup" ma:readOnly="true" ma:showField="RecordClassLookup" ma:web="0a22dc3c-2f82-464c-adfd-9335111c0142">
      <xsd:simpleType>
        <xsd:restriction base="dms:Lookup"/>
      </xsd:simpleType>
    </xsd:element>
    <xsd:element name="p889a25b66404251b3160dcf559b2394" ma:index="21" nillable="true" ma:taxonomy="true" ma:internalName="p889a25b66404251b3160dcf559b2394" ma:taxonomyFieldName="Tags" ma:displayName="Tags" ma:fieldId="{9889a25b-6640-4251-b316-0dcf559b2394}" ma:taxonomyMulti="true" ma:sspId="43639379-00a3-48cf-824c-730bedd00bb1" ma:termSetId="4fe75da3-8911-4995-84ed-58ed9f564b5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43639379-00a3-48cf-824c-730bedd00bb1" ContentTypeId="0x01010035DD963548D4C246821116031CA90B900027E43A1612F8D3458FBDE3C605125E14" PreviousValue="false"/>
</file>

<file path=customXml/item7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F4353AD1-9B48-4905-8A95-11FF916C4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4B603-E6D7-4F50-A178-BA40DCC48710}">
  <ds:schemaRefs>
    <ds:schemaRef ds:uri="http://schemas.microsoft.com/office/2006/metadata/properties"/>
    <ds:schemaRef ds:uri="http://schemas.microsoft.com/office/infopath/2007/PartnerControls"/>
    <ds:schemaRef ds:uri="0a22dc3c-2f82-464c-adfd-9335111c0142"/>
    <ds:schemaRef ds:uri="bed4bf76-a890-4905-8f17-5295b5d1e2ea"/>
    <ds:schemaRef ds:uri="42c31065-9b6a-44a9-85d6-298d82135cb1"/>
  </ds:schemaRefs>
</ds:datastoreItem>
</file>

<file path=customXml/itemProps3.xml><?xml version="1.0" encoding="utf-8"?>
<ds:datastoreItem xmlns:ds="http://schemas.openxmlformats.org/officeDocument/2006/customXml" ds:itemID="{75F25C31-59F2-4EF8-ABFC-DD9F6C3C6E0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55CE11E-B879-4E2E-B60C-930EA951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c31065-9b6a-44a9-85d6-298d82135cb1"/>
    <ds:schemaRef ds:uri="bed4bf76-a890-4905-8f17-5295b5d1e2ea"/>
    <ds:schemaRef ds:uri="0a22dc3c-2f82-464c-adfd-9335111c0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3D7B65-A56D-4A74-839E-D34F6A7C63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23CD30-63D9-41D8-950A-EB93157FBBA8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68B30C2-F46E-458E-82B0-1613CFC3811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Rew. F</dc:title>
  <dc:subject/>
  <dc:creator>CSC</dc:creator>
  <cp:keywords/>
  <dc:description/>
  <cp:lastModifiedBy>Siwek, Anna M                            PWC</cp:lastModifiedBy>
  <cp:revision>2</cp:revision>
  <dcterms:created xsi:type="dcterms:W3CDTF">2023-12-19T10:47:00Z</dcterms:created>
  <dcterms:modified xsi:type="dcterms:W3CDTF">2023-12-19T10:47:00Z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0x01010035DD963548D4C246821116031CA90B900027E43A1612F8D3458FBDE3C605125E1400B63CE3B11A80C44381C01E322862DB72</vt:lpwstr>
  </property>
  <property fmtid="{D5CDD505-2E9C-101B-9397-08002B2CF9AE}" pid="3" name="MSIP_Label_4447dd6a-a4a1-440b-a6a3-9124ef1ee017_Enabled">
    <vt:lpwstr>true</vt:lpwstr>
  </property>
  <property fmtid="{D5CDD505-2E9C-101B-9397-08002B2CF9AE}" pid="4" name="MSIP_Label_4447dd6a-a4a1-440b-a6a3-9124ef1ee017_SetDate">
    <vt:lpwstr>2022-08-05T08:11:01Z</vt:lpwstr>
  </property>
  <property fmtid="{D5CDD505-2E9C-101B-9397-08002B2CF9AE}" pid="5" name="MSIP_Label_4447dd6a-a4a1-440b-a6a3-9124ef1ee017_Method">
    <vt:lpwstr>Privileged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SiteId">
    <vt:lpwstr>7a18110d-ef9b-4274-acef-e62ab0fe28ed</vt:lpwstr>
  </property>
  <property fmtid="{D5CDD505-2E9C-101B-9397-08002B2CF9AE}" pid="8" name="MSIP_Label_4447dd6a-a4a1-440b-a6a3-9124ef1ee017_ActionId">
    <vt:lpwstr>9c680cf7-b703-4349-86d1-05af0a80dbbf</vt:lpwstr>
  </property>
  <property fmtid="{D5CDD505-2E9C-101B-9397-08002B2CF9AE}" pid="9" name="MSIP_Label_4447dd6a-a4a1-440b-a6a3-9124ef1ee017_ContentBits">
    <vt:lpwstr>0</vt:lpwstr>
  </property>
  <property fmtid="{D5CDD505-2E9C-101B-9397-08002B2CF9AE}" pid="10" name="Tags">
    <vt:lpwstr/>
  </property>
  <property fmtid="{D5CDD505-2E9C-101B-9397-08002B2CF9AE}" pid="11" name="Corporate Tags">
    <vt:lpwstr/>
  </property>
</Properties>
</file>